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DD3" w:rsidRDefault="00165253" w:rsidP="008C0E31">
      <w:pPr>
        <w:spacing w:after="60"/>
        <w:rPr>
          <w:sz w:val="16"/>
          <w:szCs w:val="16"/>
        </w:rPr>
      </w:pPr>
      <w:r>
        <w:rPr>
          <w:noProof/>
          <w:sz w:val="20"/>
          <w:lang w:eastAsia="de-DE"/>
        </w:rPr>
        <w:drawing>
          <wp:inline distT="0" distB="0" distL="0" distR="0">
            <wp:extent cx="3143885" cy="251523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40716_184659_1280x16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3885" cy="2515235"/>
                    </a:xfrm>
                    <a:prstGeom prst="rect">
                      <a:avLst/>
                    </a:prstGeom>
                  </pic:spPr>
                </pic:pic>
              </a:graphicData>
            </a:graphic>
          </wp:inline>
        </w:drawing>
      </w:r>
      <w:r w:rsidR="00142006">
        <w:rPr>
          <w:noProof/>
          <w:sz w:val="20"/>
          <w:lang w:eastAsia="de-DE"/>
        </w:rPr>
        <w:drawing>
          <wp:anchor distT="0" distB="0" distL="114300" distR="114300" simplePos="0" relativeHeight="251659264" behindDoc="0" locked="1" layoutInCell="1" allowOverlap="1" wp14:anchorId="51FE290F" wp14:editId="1E7A124C">
            <wp:simplePos x="0" y="0"/>
            <wp:positionH relativeFrom="margin">
              <wp:posOffset>7195820</wp:posOffset>
            </wp:positionH>
            <wp:positionV relativeFrom="margin">
              <wp:posOffset>-3175</wp:posOffset>
            </wp:positionV>
            <wp:extent cx="3132455" cy="2106930"/>
            <wp:effectExtent l="0" t="0" r="0" b="7620"/>
            <wp:wrapTopAndBottom/>
            <wp:docPr id="2"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3132455" cy="2106930"/>
                    </a:xfrm>
                    <a:prstGeom prst="rect">
                      <a:avLst/>
                    </a:prstGeom>
                  </pic:spPr>
                </pic:pic>
              </a:graphicData>
            </a:graphic>
            <wp14:sizeRelH relativeFrom="margin">
              <wp14:pctWidth>0</wp14:pctWidth>
            </wp14:sizeRelH>
            <wp14:sizeRelV relativeFrom="margin">
              <wp14:pctHeight>0</wp14:pctHeight>
            </wp14:sizeRelV>
          </wp:anchor>
        </w:drawing>
      </w:r>
    </w:p>
    <w:p w:rsidR="00E15CC2" w:rsidRDefault="00453734" w:rsidP="008C0E31">
      <w:pPr>
        <w:spacing w:after="60"/>
        <w:rPr>
          <w:sz w:val="16"/>
          <w:szCs w:val="16"/>
        </w:rPr>
      </w:pPr>
      <w:r>
        <w:rPr>
          <w:b/>
          <w:color w:val="385623" w:themeColor="accent6" w:themeShade="80"/>
          <w:sz w:val="28"/>
          <w:szCs w:val="16"/>
        </w:rPr>
        <w:t>Der Schaugarten</w:t>
      </w:r>
    </w:p>
    <w:p w:rsidR="008C0E31" w:rsidRPr="0091157A" w:rsidRDefault="00462DD8" w:rsidP="0091157A">
      <w:pPr>
        <w:spacing w:after="60"/>
        <w:rPr>
          <w:color w:val="385623" w:themeColor="accent6" w:themeShade="80"/>
          <w:sz w:val="20"/>
          <w:szCs w:val="16"/>
        </w:rPr>
      </w:pPr>
      <w:r w:rsidRPr="0091157A">
        <w:rPr>
          <w:color w:val="385623" w:themeColor="accent6" w:themeShade="80"/>
          <w:sz w:val="20"/>
          <w:szCs w:val="16"/>
        </w:rPr>
        <w:t>Was unser Schaugarten bieten soll:</w:t>
      </w:r>
    </w:p>
    <w:p w:rsidR="00E15CC2" w:rsidRPr="0091157A" w:rsidRDefault="00462DD8" w:rsidP="00462DD8">
      <w:pPr>
        <w:pStyle w:val="Listenabsatz"/>
        <w:numPr>
          <w:ilvl w:val="0"/>
          <w:numId w:val="3"/>
        </w:numPr>
        <w:spacing w:after="60"/>
        <w:ind w:left="426"/>
        <w:rPr>
          <w:color w:val="385623" w:themeColor="accent6" w:themeShade="80"/>
          <w:sz w:val="20"/>
          <w:szCs w:val="16"/>
        </w:rPr>
      </w:pPr>
      <w:r w:rsidRPr="0091157A">
        <w:rPr>
          <w:color w:val="385623" w:themeColor="accent6" w:themeShade="80"/>
          <w:sz w:val="20"/>
          <w:szCs w:val="16"/>
        </w:rPr>
        <w:t>eine Blumenwiese mit einer Vielzahl von Wildblumen und verwilderten Gartenblumen</w:t>
      </w:r>
    </w:p>
    <w:p w:rsidR="00462DD8" w:rsidRPr="0091157A" w:rsidRDefault="00462DD8" w:rsidP="00462DD8">
      <w:pPr>
        <w:pStyle w:val="Listenabsatz"/>
        <w:numPr>
          <w:ilvl w:val="0"/>
          <w:numId w:val="3"/>
        </w:numPr>
        <w:spacing w:after="60"/>
        <w:ind w:left="426"/>
        <w:rPr>
          <w:color w:val="385623" w:themeColor="accent6" w:themeShade="80"/>
          <w:sz w:val="20"/>
          <w:szCs w:val="16"/>
        </w:rPr>
      </w:pPr>
      <w:r w:rsidRPr="0091157A">
        <w:rPr>
          <w:color w:val="385623" w:themeColor="accent6" w:themeShade="80"/>
          <w:sz w:val="20"/>
          <w:szCs w:val="16"/>
        </w:rPr>
        <w:t>eine Vogelschutzhecke mit Wildobstgehölzen und Blütensträuchern</w:t>
      </w:r>
    </w:p>
    <w:p w:rsidR="00462DD8" w:rsidRPr="0091157A" w:rsidRDefault="00BE7780" w:rsidP="00462DD8">
      <w:pPr>
        <w:pStyle w:val="Listenabsatz"/>
        <w:numPr>
          <w:ilvl w:val="0"/>
          <w:numId w:val="3"/>
        </w:numPr>
        <w:spacing w:after="60"/>
        <w:ind w:left="426"/>
        <w:rPr>
          <w:color w:val="385623" w:themeColor="accent6" w:themeShade="80"/>
          <w:sz w:val="20"/>
          <w:szCs w:val="16"/>
        </w:rPr>
      </w:pPr>
      <w:r w:rsidRPr="0091157A">
        <w:rPr>
          <w:color w:val="385623" w:themeColor="accent6" w:themeShade="80"/>
          <w:sz w:val="20"/>
          <w:szCs w:val="16"/>
        </w:rPr>
        <w:t>eine Trockenwiesenfläche mit eingebetteten Steingartenpflanzen</w:t>
      </w:r>
    </w:p>
    <w:p w:rsidR="00BE7780" w:rsidRPr="0091157A" w:rsidRDefault="00BE7780" w:rsidP="00462DD8">
      <w:pPr>
        <w:pStyle w:val="Listenabsatz"/>
        <w:numPr>
          <w:ilvl w:val="0"/>
          <w:numId w:val="3"/>
        </w:numPr>
        <w:spacing w:after="60"/>
        <w:ind w:left="426"/>
        <w:rPr>
          <w:color w:val="385623" w:themeColor="accent6" w:themeShade="80"/>
          <w:sz w:val="20"/>
          <w:szCs w:val="16"/>
        </w:rPr>
      </w:pPr>
      <w:r w:rsidRPr="0091157A">
        <w:rPr>
          <w:color w:val="385623" w:themeColor="accent6" w:themeShade="80"/>
          <w:sz w:val="20"/>
          <w:szCs w:val="16"/>
        </w:rPr>
        <w:t xml:space="preserve">eine Wildrosenhecke als Anregung für den eigenen Garten (Kartoffelrose, Hundsrose, Weinrose, </w:t>
      </w:r>
      <w:r w:rsidR="0003604B" w:rsidRPr="0091157A">
        <w:rPr>
          <w:color w:val="385623" w:themeColor="accent6" w:themeShade="80"/>
          <w:sz w:val="20"/>
          <w:szCs w:val="16"/>
        </w:rPr>
        <w:t>Alpen-Heckenrose, Dünenrose, Blaue Hechtrose, …)</w:t>
      </w:r>
    </w:p>
    <w:p w:rsidR="0003604B" w:rsidRPr="00BB48C4" w:rsidRDefault="0003604B" w:rsidP="00462DD8">
      <w:pPr>
        <w:pStyle w:val="Listenabsatz"/>
        <w:numPr>
          <w:ilvl w:val="0"/>
          <w:numId w:val="3"/>
        </w:numPr>
        <w:spacing w:after="60"/>
        <w:ind w:left="426"/>
        <w:rPr>
          <w:color w:val="385623" w:themeColor="accent6" w:themeShade="80"/>
          <w:sz w:val="20"/>
          <w:szCs w:val="16"/>
        </w:rPr>
      </w:pPr>
      <w:r w:rsidRPr="00BB48C4">
        <w:rPr>
          <w:color w:val="385623" w:themeColor="accent6" w:themeShade="80"/>
          <w:sz w:val="20"/>
          <w:szCs w:val="16"/>
        </w:rPr>
        <w:t xml:space="preserve">solitäre Wildobstgehölze (Apfelbeere, </w:t>
      </w:r>
      <w:r w:rsidR="00326D5A" w:rsidRPr="00BB48C4">
        <w:rPr>
          <w:color w:val="385623" w:themeColor="accent6" w:themeShade="80"/>
          <w:sz w:val="20"/>
          <w:szCs w:val="16"/>
        </w:rPr>
        <w:t>Kornelkirsche</w:t>
      </w:r>
      <w:r w:rsidRPr="00BB48C4">
        <w:rPr>
          <w:color w:val="385623" w:themeColor="accent6" w:themeShade="80"/>
          <w:sz w:val="20"/>
          <w:szCs w:val="16"/>
        </w:rPr>
        <w:t xml:space="preserve">, Goldjohannisbeere, Schwarzer </w:t>
      </w:r>
      <w:r w:rsidR="00BB48C4">
        <w:rPr>
          <w:color w:val="385623" w:themeColor="accent6" w:themeShade="80"/>
          <w:sz w:val="20"/>
          <w:szCs w:val="16"/>
        </w:rPr>
        <w:t>und</w:t>
      </w:r>
      <w:r w:rsidRPr="00BB48C4">
        <w:rPr>
          <w:color w:val="385623" w:themeColor="accent6" w:themeShade="80"/>
          <w:sz w:val="20"/>
          <w:szCs w:val="16"/>
        </w:rPr>
        <w:t xml:space="preserve"> Roter Holunder, Kupfer-, Kahle </w:t>
      </w:r>
      <w:r w:rsidR="00DD1FF0" w:rsidRPr="00BB48C4">
        <w:rPr>
          <w:color w:val="385623" w:themeColor="accent6" w:themeShade="80"/>
          <w:sz w:val="20"/>
          <w:szCs w:val="16"/>
        </w:rPr>
        <w:t>und</w:t>
      </w:r>
      <w:r w:rsidRPr="00BB48C4">
        <w:rPr>
          <w:color w:val="385623" w:themeColor="accent6" w:themeShade="80"/>
          <w:sz w:val="20"/>
          <w:szCs w:val="16"/>
        </w:rPr>
        <w:t xml:space="preserve"> Gewöhnliche Felsenbirne, </w:t>
      </w:r>
      <w:r w:rsidR="00DD1FF0" w:rsidRPr="00BB48C4">
        <w:rPr>
          <w:color w:val="385623" w:themeColor="accent6" w:themeShade="80"/>
          <w:sz w:val="20"/>
          <w:szCs w:val="16"/>
        </w:rPr>
        <w:t>…)</w:t>
      </w:r>
    </w:p>
    <w:p w:rsidR="00DD1FF0" w:rsidRPr="00BB48C4" w:rsidRDefault="00DD1FF0" w:rsidP="005E43B1">
      <w:pPr>
        <w:pStyle w:val="Listenabsatz"/>
        <w:numPr>
          <w:ilvl w:val="0"/>
          <w:numId w:val="3"/>
        </w:numPr>
        <w:spacing w:after="60"/>
        <w:ind w:left="426"/>
        <w:rPr>
          <w:color w:val="385623" w:themeColor="accent6" w:themeShade="80"/>
          <w:sz w:val="20"/>
          <w:szCs w:val="16"/>
        </w:rPr>
      </w:pPr>
      <w:r w:rsidRPr="00BB48C4">
        <w:rPr>
          <w:color w:val="385623" w:themeColor="accent6" w:themeShade="80"/>
          <w:sz w:val="20"/>
          <w:szCs w:val="16"/>
        </w:rPr>
        <w:t>solitäre Blütengehölze (Pfaffenhütchen, Sommerflieder, Japanische Spiere, Zierquitte, …)</w:t>
      </w:r>
    </w:p>
    <w:p w:rsidR="00DD1FF0" w:rsidRPr="00BB48C4" w:rsidRDefault="00DD1FF0" w:rsidP="005E43B1">
      <w:pPr>
        <w:pStyle w:val="Listenabsatz"/>
        <w:numPr>
          <w:ilvl w:val="0"/>
          <w:numId w:val="3"/>
        </w:numPr>
        <w:spacing w:after="60"/>
        <w:ind w:left="426"/>
        <w:rPr>
          <w:color w:val="385623" w:themeColor="accent6" w:themeShade="80"/>
          <w:sz w:val="20"/>
          <w:szCs w:val="16"/>
        </w:rPr>
      </w:pPr>
      <w:r w:rsidRPr="00BB48C4">
        <w:rPr>
          <w:color w:val="385623" w:themeColor="accent6" w:themeShade="80"/>
          <w:sz w:val="20"/>
          <w:szCs w:val="16"/>
        </w:rPr>
        <w:t>eine Schutzhecke gegen Unkrautsamenflug (Alpenjohannisbeere, Fingerstrauch, Heckenkirsche, …)</w:t>
      </w:r>
    </w:p>
    <w:p w:rsidR="00DD1FF0" w:rsidRPr="00BB48C4" w:rsidRDefault="00DD1FF0" w:rsidP="005E43B1">
      <w:pPr>
        <w:pStyle w:val="Listenabsatz"/>
        <w:numPr>
          <w:ilvl w:val="0"/>
          <w:numId w:val="3"/>
        </w:numPr>
        <w:spacing w:after="60"/>
        <w:ind w:left="426"/>
        <w:rPr>
          <w:color w:val="385623" w:themeColor="accent6" w:themeShade="80"/>
          <w:sz w:val="20"/>
          <w:szCs w:val="16"/>
        </w:rPr>
      </w:pPr>
      <w:r w:rsidRPr="00BB48C4">
        <w:rPr>
          <w:color w:val="385623" w:themeColor="accent6" w:themeShade="80"/>
          <w:sz w:val="20"/>
          <w:szCs w:val="16"/>
        </w:rPr>
        <w:t>eine Benjeshecke (Totholzhecke)</w:t>
      </w:r>
    </w:p>
    <w:p w:rsidR="00DD1FF0" w:rsidRPr="00BB48C4" w:rsidRDefault="00B74088" w:rsidP="005E43B1">
      <w:pPr>
        <w:pStyle w:val="Listenabsatz"/>
        <w:numPr>
          <w:ilvl w:val="0"/>
          <w:numId w:val="3"/>
        </w:numPr>
        <w:spacing w:after="60"/>
        <w:ind w:left="426"/>
        <w:rPr>
          <w:color w:val="385623" w:themeColor="accent6" w:themeShade="80"/>
          <w:sz w:val="20"/>
          <w:szCs w:val="16"/>
        </w:rPr>
      </w:pPr>
      <w:r w:rsidRPr="00BB48C4">
        <w:rPr>
          <w:color w:val="385623" w:themeColor="accent6" w:themeShade="80"/>
          <w:sz w:val="20"/>
          <w:szCs w:val="16"/>
        </w:rPr>
        <w:t>eine Pflanzenapotheke für den Pflanzenschutz</w:t>
      </w:r>
    </w:p>
    <w:p w:rsidR="00B74088" w:rsidRPr="00244493" w:rsidRDefault="00B74088" w:rsidP="005E43B1">
      <w:pPr>
        <w:pStyle w:val="Listenabsatz"/>
        <w:numPr>
          <w:ilvl w:val="0"/>
          <w:numId w:val="3"/>
        </w:numPr>
        <w:spacing w:after="60"/>
        <w:ind w:left="426"/>
        <w:rPr>
          <w:color w:val="385623" w:themeColor="accent6" w:themeShade="80"/>
          <w:sz w:val="20"/>
          <w:szCs w:val="16"/>
        </w:rPr>
      </w:pPr>
      <w:r w:rsidRPr="00244493">
        <w:rPr>
          <w:color w:val="385623" w:themeColor="accent6" w:themeShade="80"/>
          <w:sz w:val="20"/>
          <w:szCs w:val="16"/>
        </w:rPr>
        <w:t>Hochbeete für den Gemüseanbau</w:t>
      </w:r>
    </w:p>
    <w:p w:rsidR="00B74088" w:rsidRPr="00244493" w:rsidRDefault="00B74088" w:rsidP="005E43B1">
      <w:pPr>
        <w:pStyle w:val="Listenabsatz"/>
        <w:numPr>
          <w:ilvl w:val="0"/>
          <w:numId w:val="3"/>
        </w:numPr>
        <w:spacing w:after="60"/>
        <w:ind w:left="426"/>
        <w:rPr>
          <w:color w:val="385623" w:themeColor="accent6" w:themeShade="80"/>
          <w:sz w:val="20"/>
          <w:szCs w:val="16"/>
        </w:rPr>
      </w:pPr>
      <w:r w:rsidRPr="00244493">
        <w:rPr>
          <w:color w:val="385623" w:themeColor="accent6" w:themeShade="80"/>
          <w:sz w:val="20"/>
          <w:szCs w:val="16"/>
        </w:rPr>
        <w:t>eine Staudenrabatte mit reich blühenden Staudenpflanzen für Wildbienen und Schmetterlinge</w:t>
      </w:r>
    </w:p>
    <w:p w:rsidR="00B74088" w:rsidRPr="00244493" w:rsidRDefault="000C773F" w:rsidP="005E43B1">
      <w:pPr>
        <w:pStyle w:val="Listenabsatz"/>
        <w:numPr>
          <w:ilvl w:val="0"/>
          <w:numId w:val="3"/>
        </w:numPr>
        <w:spacing w:after="60"/>
        <w:ind w:left="426"/>
        <w:rPr>
          <w:color w:val="385623" w:themeColor="accent6" w:themeShade="80"/>
          <w:sz w:val="20"/>
          <w:szCs w:val="16"/>
        </w:rPr>
      </w:pPr>
      <w:r w:rsidRPr="00244493">
        <w:rPr>
          <w:color w:val="385623" w:themeColor="accent6" w:themeShade="80"/>
          <w:sz w:val="20"/>
          <w:szCs w:val="16"/>
        </w:rPr>
        <w:t>Beerensträucher und Obstbäume</w:t>
      </w:r>
    </w:p>
    <w:p w:rsidR="00F03D10" w:rsidRPr="00F03D10" w:rsidRDefault="000C773F" w:rsidP="00F03D10">
      <w:pPr>
        <w:pStyle w:val="Listenabsatz"/>
        <w:numPr>
          <w:ilvl w:val="0"/>
          <w:numId w:val="3"/>
        </w:numPr>
        <w:spacing w:after="60"/>
        <w:ind w:left="426"/>
        <w:rPr>
          <w:color w:val="385623" w:themeColor="accent6" w:themeShade="80"/>
          <w:sz w:val="20"/>
          <w:szCs w:val="16"/>
        </w:rPr>
      </w:pPr>
      <w:r w:rsidRPr="00244493">
        <w:rPr>
          <w:color w:val="385623" w:themeColor="accent6" w:themeShade="80"/>
          <w:sz w:val="20"/>
          <w:szCs w:val="16"/>
        </w:rPr>
        <w:t>Unterkünfte für Nützlinge im Garten</w:t>
      </w:r>
    </w:p>
    <w:p w:rsidR="00E15CC2" w:rsidRPr="00462DD8" w:rsidRDefault="00E15CC2" w:rsidP="008C0E31">
      <w:pPr>
        <w:spacing w:after="60"/>
        <w:rPr>
          <w:sz w:val="20"/>
          <w:szCs w:val="16"/>
        </w:rPr>
      </w:pPr>
    </w:p>
    <w:p w:rsidR="008C0E31" w:rsidRDefault="00F03D10" w:rsidP="008C0E31">
      <w:pPr>
        <w:spacing w:after="60"/>
        <w:rPr>
          <w:sz w:val="16"/>
          <w:szCs w:val="16"/>
        </w:rPr>
      </w:pPr>
      <w:r>
        <w:rPr>
          <w:b/>
          <w:noProof/>
          <w:color w:val="538135" w:themeColor="accent6" w:themeShade="BF"/>
          <w:sz w:val="24"/>
          <w:szCs w:val="16"/>
          <w:lang w:eastAsia="de-DE"/>
        </w:rPr>
        <mc:AlternateContent>
          <mc:Choice Requires="wps">
            <w:drawing>
              <wp:anchor distT="0" distB="0" distL="114300" distR="114300" simplePos="0" relativeHeight="251670528" behindDoc="0" locked="0" layoutInCell="1" allowOverlap="1">
                <wp:simplePos x="0" y="0"/>
                <wp:positionH relativeFrom="column">
                  <wp:posOffset>26918</wp:posOffset>
                </wp:positionH>
                <wp:positionV relativeFrom="paragraph">
                  <wp:posOffset>139203</wp:posOffset>
                </wp:positionV>
                <wp:extent cx="3116912" cy="2289976"/>
                <wp:effectExtent l="38100" t="38100" r="121920" b="110490"/>
                <wp:wrapSquare wrapText="bothSides"/>
                <wp:docPr id="10" name="Textfeld 10"/>
                <wp:cNvGraphicFramePr/>
                <a:graphic xmlns:a="http://schemas.openxmlformats.org/drawingml/2006/main">
                  <a:graphicData uri="http://schemas.microsoft.com/office/word/2010/wordprocessingShape">
                    <wps:wsp>
                      <wps:cNvSpPr txBox="1"/>
                      <wps:spPr>
                        <a:xfrm>
                          <a:off x="0" y="0"/>
                          <a:ext cx="3116912" cy="2289976"/>
                        </a:xfrm>
                        <a:prstGeom prst="rect">
                          <a:avLst/>
                        </a:prstGeom>
                        <a:solidFill>
                          <a:schemeClr val="accent6">
                            <a:lumMod val="20000"/>
                            <a:lumOff val="80000"/>
                          </a:schemeClr>
                        </a:solidFill>
                        <a:ln w="9525">
                          <a:solidFill>
                            <a:schemeClr val="accent6">
                              <a:lumMod val="60000"/>
                              <a:lumOff val="40000"/>
                            </a:schemeClr>
                          </a:solidFill>
                          <a:miter lim="800000"/>
                          <a:headEnd/>
                          <a:tailEnd/>
                        </a:ln>
                        <a:effectLst>
                          <a:outerShdw blurRad="50800" dist="38100" dir="2700000" algn="tl" rotWithShape="0">
                            <a:prstClr val="black">
                              <a:alpha val="40000"/>
                            </a:prstClr>
                          </a:outerShdw>
                        </a:effectLst>
                      </wps:spPr>
                      <wps:txbx>
                        <w:txbxContent>
                          <w:p w:rsidR="00F03D10" w:rsidRPr="009A178B" w:rsidRDefault="00F03D10" w:rsidP="009A178B">
                            <w:pPr>
                              <w:spacing w:after="60"/>
                              <w:rPr>
                                <w:b/>
                                <w:color w:val="385623" w:themeColor="accent6" w:themeShade="80"/>
                                <w:sz w:val="20"/>
                                <w:szCs w:val="16"/>
                              </w:rPr>
                            </w:pPr>
                            <w:r w:rsidRPr="009A178B">
                              <w:rPr>
                                <w:b/>
                                <w:color w:val="385623" w:themeColor="accent6" w:themeShade="80"/>
                                <w:sz w:val="20"/>
                                <w:szCs w:val="16"/>
                              </w:rPr>
                              <w:t>Wie wir erreichbar sind?</w:t>
                            </w:r>
                          </w:p>
                          <w:p w:rsidR="00F03D10" w:rsidRPr="009A178B" w:rsidRDefault="00F03D10" w:rsidP="009A178B">
                            <w:pPr>
                              <w:spacing w:after="60"/>
                              <w:rPr>
                                <w:color w:val="385623" w:themeColor="accent6" w:themeShade="80"/>
                                <w:sz w:val="20"/>
                                <w:szCs w:val="16"/>
                              </w:rPr>
                            </w:pPr>
                            <w:r w:rsidRPr="009A178B">
                              <w:rPr>
                                <w:color w:val="385623" w:themeColor="accent6" w:themeShade="80"/>
                                <w:sz w:val="20"/>
                                <w:szCs w:val="16"/>
                              </w:rPr>
                              <w:t xml:space="preserve">Die Kleingartenanlage erreicht man über Köpenicker </w:t>
                            </w:r>
                            <w:r w:rsidR="00326D5A" w:rsidRPr="009A178B">
                              <w:rPr>
                                <w:color w:val="385623" w:themeColor="accent6" w:themeShade="80"/>
                                <w:sz w:val="20"/>
                                <w:szCs w:val="16"/>
                              </w:rPr>
                              <w:t>Chaussee</w:t>
                            </w:r>
                            <w:r w:rsidRPr="009A178B">
                              <w:rPr>
                                <w:color w:val="385623" w:themeColor="accent6" w:themeShade="80"/>
                                <w:sz w:val="20"/>
                                <w:szCs w:val="16"/>
                              </w:rPr>
                              <w:t xml:space="preserve">/Blockdammweg oder </w:t>
                            </w:r>
                            <w:r w:rsidR="009A178B">
                              <w:rPr>
                                <w:color w:val="385623" w:themeColor="accent6" w:themeShade="80"/>
                                <w:sz w:val="20"/>
                                <w:szCs w:val="16"/>
                              </w:rPr>
                              <w:br/>
                            </w:r>
                            <w:r w:rsidRPr="009A178B">
                              <w:rPr>
                                <w:color w:val="385623" w:themeColor="accent6" w:themeShade="80"/>
                                <w:sz w:val="20"/>
                                <w:szCs w:val="16"/>
                              </w:rPr>
                              <w:t>Rummelsburger Str./Hegemeisterweg</w:t>
                            </w:r>
                          </w:p>
                          <w:p w:rsidR="00F03D10" w:rsidRPr="009A178B" w:rsidRDefault="00F03D10" w:rsidP="009A178B">
                            <w:pPr>
                              <w:spacing w:after="60"/>
                              <w:rPr>
                                <w:color w:val="385623" w:themeColor="accent6" w:themeShade="80"/>
                                <w:sz w:val="20"/>
                                <w:szCs w:val="16"/>
                              </w:rPr>
                            </w:pPr>
                            <w:r w:rsidRPr="009A178B">
                              <w:rPr>
                                <w:color w:val="385623" w:themeColor="accent6" w:themeShade="80"/>
                                <w:sz w:val="20"/>
                                <w:szCs w:val="16"/>
                              </w:rPr>
                              <w:t>Die Anschrift:</w:t>
                            </w:r>
                          </w:p>
                          <w:p w:rsidR="00F03D10" w:rsidRDefault="00F03D10" w:rsidP="009A178B">
                            <w:pPr>
                              <w:spacing w:after="60"/>
                              <w:rPr>
                                <w:color w:val="385623" w:themeColor="accent6" w:themeShade="80"/>
                                <w:sz w:val="20"/>
                                <w:szCs w:val="16"/>
                              </w:rPr>
                            </w:pPr>
                            <w:r w:rsidRPr="009A178B">
                              <w:rPr>
                                <w:color w:val="385623" w:themeColor="accent6" w:themeShade="80"/>
                                <w:sz w:val="20"/>
                                <w:szCs w:val="16"/>
                              </w:rPr>
                              <w:t>KGA „Am E-Werk“</w:t>
                            </w:r>
                            <w:r w:rsidR="009A178B" w:rsidRPr="009A178B">
                              <w:rPr>
                                <w:color w:val="385623" w:themeColor="accent6" w:themeShade="80"/>
                                <w:sz w:val="20"/>
                                <w:szCs w:val="16"/>
                              </w:rPr>
                              <w:t>,</w:t>
                            </w:r>
                            <w:r w:rsidR="009A178B" w:rsidRPr="009A178B">
                              <w:rPr>
                                <w:color w:val="385623" w:themeColor="accent6" w:themeShade="80"/>
                                <w:sz w:val="20"/>
                                <w:szCs w:val="16"/>
                              </w:rPr>
                              <w:br/>
                            </w:r>
                            <w:r w:rsidRPr="009A178B">
                              <w:rPr>
                                <w:color w:val="385623" w:themeColor="accent6" w:themeShade="80"/>
                                <w:sz w:val="20"/>
                                <w:szCs w:val="16"/>
                              </w:rPr>
                              <w:t xml:space="preserve">Hegemeisterweg 70, </w:t>
                            </w:r>
                            <w:r w:rsidR="009A178B" w:rsidRPr="009A178B">
                              <w:rPr>
                                <w:color w:val="385623" w:themeColor="accent6" w:themeShade="80"/>
                                <w:sz w:val="20"/>
                                <w:szCs w:val="16"/>
                              </w:rPr>
                              <w:t>10318 Berlin</w:t>
                            </w:r>
                            <w:r w:rsidR="009A178B" w:rsidRPr="009A178B">
                              <w:rPr>
                                <w:color w:val="385623" w:themeColor="accent6" w:themeShade="80"/>
                                <w:sz w:val="20"/>
                                <w:szCs w:val="16"/>
                              </w:rPr>
                              <w:br/>
                              <w:t>Tel.: (030) 50176865</w:t>
                            </w:r>
                          </w:p>
                          <w:p w:rsidR="009A178B" w:rsidRDefault="009A178B" w:rsidP="009A178B">
                            <w:pPr>
                              <w:spacing w:after="60"/>
                              <w:rPr>
                                <w:color w:val="385623" w:themeColor="accent6" w:themeShade="80"/>
                                <w:sz w:val="20"/>
                                <w:szCs w:val="16"/>
                              </w:rPr>
                            </w:pPr>
                            <w:r>
                              <w:rPr>
                                <w:color w:val="385623" w:themeColor="accent6" w:themeShade="80"/>
                                <w:sz w:val="20"/>
                                <w:szCs w:val="16"/>
                              </w:rPr>
                              <w:t xml:space="preserve">E-Mail: </w:t>
                            </w:r>
                            <w:r w:rsidRPr="009A178B">
                              <w:rPr>
                                <w:color w:val="385623" w:themeColor="accent6" w:themeShade="80"/>
                                <w:sz w:val="20"/>
                                <w:szCs w:val="16"/>
                              </w:rPr>
                              <w:t>am-e-werk@web.de</w:t>
                            </w:r>
                          </w:p>
                          <w:p w:rsidR="009A178B" w:rsidRDefault="009A178B" w:rsidP="009A178B">
                            <w:pPr>
                              <w:spacing w:after="60"/>
                              <w:rPr>
                                <w:color w:val="385623" w:themeColor="accent6" w:themeShade="80"/>
                                <w:sz w:val="20"/>
                                <w:szCs w:val="16"/>
                              </w:rPr>
                            </w:pPr>
                          </w:p>
                          <w:p w:rsidR="009A178B" w:rsidRPr="009A178B" w:rsidRDefault="009A178B" w:rsidP="00F278A7">
                            <w:pPr>
                              <w:spacing w:after="60"/>
                              <w:jc w:val="center"/>
                              <w:rPr>
                                <w:color w:val="385623" w:themeColor="accent6" w:themeShade="80"/>
                                <w:sz w:val="16"/>
                                <w:szCs w:val="16"/>
                              </w:rPr>
                            </w:pPr>
                            <w:r w:rsidRPr="009A178B">
                              <w:rPr>
                                <w:color w:val="385623" w:themeColor="accent6" w:themeShade="80"/>
                                <w:sz w:val="16"/>
                                <w:szCs w:val="16"/>
                              </w:rPr>
                              <w:t>© KGA „Am E-Werk“ e.V.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2.1pt;margin-top:10.95pt;width:245.45pt;height:180.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" fillcolor="#e2efd9 [665]" strokecolor="#a8d08d [1945]">
                <v:shadow on="t" color="black" opacity="26214f" origin="-.5,-.5" offset=".74836mm,.74836mm"/>
                <v:textbox>
                  <w:txbxContent>
                    <w:p w:rsidR="00F03D10" w:rsidRPr="009A178B" w:rsidRDefault="00F03D10" w:rsidP="009A178B">
                      <w:pPr>
                        <w:spacing w:after="60"/>
                        <w:rPr>
                          <w:b/>
                          <w:color w:val="385623" w:themeColor="accent6" w:themeShade="80"/>
                          <w:sz w:val="20"/>
                          <w:szCs w:val="16"/>
                        </w:rPr>
                      </w:pPr>
                      <w:r w:rsidRPr="009A178B">
                        <w:rPr>
                          <w:b/>
                          <w:color w:val="385623" w:themeColor="accent6" w:themeShade="80"/>
                          <w:sz w:val="20"/>
                          <w:szCs w:val="16"/>
                        </w:rPr>
                        <w:t>Wie wir erreichbar sind?</w:t>
                      </w:r>
                    </w:p>
                    <w:p w:rsidR="00F03D10" w:rsidRPr="009A178B" w:rsidRDefault="00F03D10" w:rsidP="009A178B">
                      <w:pPr>
                        <w:spacing w:after="60"/>
                        <w:rPr>
                          <w:color w:val="385623" w:themeColor="accent6" w:themeShade="80"/>
                          <w:sz w:val="20"/>
                          <w:szCs w:val="16"/>
                        </w:rPr>
                      </w:pPr>
                      <w:r w:rsidRPr="009A178B">
                        <w:rPr>
                          <w:color w:val="385623" w:themeColor="accent6" w:themeShade="80"/>
                          <w:sz w:val="20"/>
                          <w:szCs w:val="16"/>
                        </w:rPr>
                        <w:t xml:space="preserve">Die Kleingartenanlage erreicht man über Köpenicker </w:t>
                      </w:r>
                      <w:r w:rsidR="00326D5A" w:rsidRPr="009A178B">
                        <w:rPr>
                          <w:color w:val="385623" w:themeColor="accent6" w:themeShade="80"/>
                          <w:sz w:val="20"/>
                          <w:szCs w:val="16"/>
                        </w:rPr>
                        <w:t>Chaussee</w:t>
                      </w:r>
                      <w:r w:rsidRPr="009A178B">
                        <w:rPr>
                          <w:color w:val="385623" w:themeColor="accent6" w:themeShade="80"/>
                          <w:sz w:val="20"/>
                          <w:szCs w:val="16"/>
                        </w:rPr>
                        <w:t xml:space="preserve">/Blockdammweg oder </w:t>
                      </w:r>
                      <w:r w:rsidR="009A178B">
                        <w:rPr>
                          <w:color w:val="385623" w:themeColor="accent6" w:themeShade="80"/>
                          <w:sz w:val="20"/>
                          <w:szCs w:val="16"/>
                        </w:rPr>
                        <w:br/>
                      </w:r>
                      <w:r w:rsidRPr="009A178B">
                        <w:rPr>
                          <w:color w:val="385623" w:themeColor="accent6" w:themeShade="80"/>
                          <w:sz w:val="20"/>
                          <w:szCs w:val="16"/>
                        </w:rPr>
                        <w:t>Rummelsburger Str./Hegemeisterweg</w:t>
                      </w:r>
                    </w:p>
                    <w:p w:rsidR="00F03D10" w:rsidRPr="009A178B" w:rsidRDefault="00F03D10" w:rsidP="009A178B">
                      <w:pPr>
                        <w:spacing w:after="60"/>
                        <w:rPr>
                          <w:color w:val="385623" w:themeColor="accent6" w:themeShade="80"/>
                          <w:sz w:val="20"/>
                          <w:szCs w:val="16"/>
                        </w:rPr>
                      </w:pPr>
                      <w:r w:rsidRPr="009A178B">
                        <w:rPr>
                          <w:color w:val="385623" w:themeColor="accent6" w:themeShade="80"/>
                          <w:sz w:val="20"/>
                          <w:szCs w:val="16"/>
                        </w:rPr>
                        <w:t>Die Anschrift:</w:t>
                      </w:r>
                    </w:p>
                    <w:p w:rsidR="00F03D10" w:rsidRDefault="00F03D10" w:rsidP="009A178B">
                      <w:pPr>
                        <w:spacing w:after="60"/>
                        <w:rPr>
                          <w:color w:val="385623" w:themeColor="accent6" w:themeShade="80"/>
                          <w:sz w:val="20"/>
                          <w:szCs w:val="16"/>
                        </w:rPr>
                      </w:pPr>
                      <w:r w:rsidRPr="009A178B">
                        <w:rPr>
                          <w:color w:val="385623" w:themeColor="accent6" w:themeShade="80"/>
                          <w:sz w:val="20"/>
                          <w:szCs w:val="16"/>
                        </w:rPr>
                        <w:t>KGA „Am E-Werk“</w:t>
                      </w:r>
                      <w:r w:rsidR="009A178B" w:rsidRPr="009A178B">
                        <w:rPr>
                          <w:color w:val="385623" w:themeColor="accent6" w:themeShade="80"/>
                          <w:sz w:val="20"/>
                          <w:szCs w:val="16"/>
                        </w:rPr>
                        <w:t>,</w:t>
                      </w:r>
                      <w:r w:rsidR="009A178B" w:rsidRPr="009A178B">
                        <w:rPr>
                          <w:color w:val="385623" w:themeColor="accent6" w:themeShade="80"/>
                          <w:sz w:val="20"/>
                          <w:szCs w:val="16"/>
                        </w:rPr>
                        <w:br/>
                      </w:r>
                      <w:r w:rsidRPr="009A178B">
                        <w:rPr>
                          <w:color w:val="385623" w:themeColor="accent6" w:themeShade="80"/>
                          <w:sz w:val="20"/>
                          <w:szCs w:val="16"/>
                        </w:rPr>
                        <w:t xml:space="preserve">Hegemeisterweg 70, </w:t>
                      </w:r>
                      <w:r w:rsidR="009A178B" w:rsidRPr="009A178B">
                        <w:rPr>
                          <w:color w:val="385623" w:themeColor="accent6" w:themeShade="80"/>
                          <w:sz w:val="20"/>
                          <w:szCs w:val="16"/>
                        </w:rPr>
                        <w:t>10318 Berlin</w:t>
                      </w:r>
                      <w:r w:rsidR="009A178B" w:rsidRPr="009A178B">
                        <w:rPr>
                          <w:color w:val="385623" w:themeColor="accent6" w:themeShade="80"/>
                          <w:sz w:val="20"/>
                          <w:szCs w:val="16"/>
                        </w:rPr>
                        <w:br/>
                        <w:t xml:space="preserve">Tel.: (030) </w:t>
                      </w:r>
                      <w:r w:rsidR="009A178B" w:rsidRPr="009A178B">
                        <w:rPr>
                          <w:color w:val="385623" w:themeColor="accent6" w:themeShade="80"/>
                          <w:sz w:val="20"/>
                          <w:szCs w:val="16"/>
                        </w:rPr>
                        <w:t>50176865</w:t>
                      </w:r>
                    </w:p>
                    <w:p w:rsidR="009A178B" w:rsidRDefault="009A178B" w:rsidP="009A178B">
                      <w:pPr>
                        <w:spacing w:after="60"/>
                        <w:rPr>
                          <w:color w:val="385623" w:themeColor="accent6" w:themeShade="80"/>
                          <w:sz w:val="20"/>
                          <w:szCs w:val="16"/>
                        </w:rPr>
                      </w:pPr>
                      <w:r>
                        <w:rPr>
                          <w:color w:val="385623" w:themeColor="accent6" w:themeShade="80"/>
                          <w:sz w:val="20"/>
                          <w:szCs w:val="16"/>
                        </w:rPr>
                        <w:t xml:space="preserve">E-Mail: </w:t>
                      </w:r>
                      <w:r w:rsidRPr="009A178B">
                        <w:rPr>
                          <w:color w:val="385623" w:themeColor="accent6" w:themeShade="80"/>
                          <w:sz w:val="20"/>
                          <w:szCs w:val="16"/>
                        </w:rPr>
                        <w:t>am-e-werk@web.de</w:t>
                      </w:r>
                    </w:p>
                    <w:p w:rsidR="009A178B" w:rsidRDefault="009A178B" w:rsidP="009A178B">
                      <w:pPr>
                        <w:spacing w:after="60"/>
                        <w:rPr>
                          <w:color w:val="385623" w:themeColor="accent6" w:themeShade="80"/>
                          <w:sz w:val="20"/>
                          <w:szCs w:val="16"/>
                        </w:rPr>
                      </w:pPr>
                    </w:p>
                    <w:p w:rsidR="009A178B" w:rsidRPr="009A178B" w:rsidRDefault="009A178B" w:rsidP="00F278A7">
                      <w:pPr>
                        <w:spacing w:after="60"/>
                        <w:jc w:val="center"/>
                        <w:rPr>
                          <w:color w:val="385623" w:themeColor="accent6" w:themeShade="80"/>
                          <w:sz w:val="16"/>
                          <w:szCs w:val="16"/>
                        </w:rPr>
                      </w:pPr>
                      <w:r w:rsidRPr="009A178B">
                        <w:rPr>
                          <w:color w:val="385623" w:themeColor="accent6" w:themeShade="80"/>
                          <w:sz w:val="16"/>
                          <w:szCs w:val="16"/>
                        </w:rPr>
                        <w:t>© KGA „Am E-Werk“ e.V. 2016</w:t>
                      </w:r>
                    </w:p>
                  </w:txbxContent>
                </v:textbox>
                <w10:wrap type="square"/>
              </v:shape>
            </w:pict>
          </mc:Fallback>
        </mc:AlternateContent>
      </w:r>
      <w:r w:rsidR="00A721A8" w:rsidRPr="0060539F">
        <w:rPr>
          <w:b/>
          <w:noProof/>
          <w:color w:val="538135" w:themeColor="accent6" w:themeShade="BF"/>
          <w:sz w:val="24"/>
          <w:szCs w:val="16"/>
          <w:lang w:eastAsia="de-DE"/>
        </w:rPr>
        <mc:AlternateContent>
          <mc:Choice Requires="wps">
            <w:drawing>
              <wp:anchor distT="45720" distB="45720" distL="114300" distR="114300" simplePos="0" relativeHeight="251667456" behindDoc="0" locked="0" layoutInCell="1" allowOverlap="1" wp14:anchorId="4241ABB5" wp14:editId="6C65275A">
                <wp:simplePos x="0" y="0"/>
                <wp:positionH relativeFrom="column">
                  <wp:posOffset>-3590925</wp:posOffset>
                </wp:positionH>
                <wp:positionV relativeFrom="paragraph">
                  <wp:posOffset>-133350</wp:posOffset>
                </wp:positionV>
                <wp:extent cx="3131820" cy="4352290"/>
                <wp:effectExtent l="38100" t="38100" r="106680" b="10541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352290"/>
                        </a:xfrm>
                        <a:prstGeom prst="rect">
                          <a:avLst/>
                        </a:prstGeom>
                        <a:solidFill>
                          <a:schemeClr val="accent6">
                            <a:lumMod val="20000"/>
                            <a:lumOff val="80000"/>
                          </a:schemeClr>
                        </a:solidFill>
                        <a:ln w="9525">
                          <a:solidFill>
                            <a:schemeClr val="accent6">
                              <a:lumMod val="60000"/>
                              <a:lumOff val="40000"/>
                            </a:schemeClr>
                          </a:solidFill>
                          <a:miter lim="800000"/>
                          <a:headEnd/>
                          <a:tailEnd/>
                        </a:ln>
                        <a:effectLst>
                          <a:outerShdw blurRad="50800" dist="38100" dir="2700000" algn="tl" rotWithShape="0">
                            <a:prstClr val="black">
                              <a:alpha val="40000"/>
                            </a:prstClr>
                          </a:outerShdw>
                        </a:effectLst>
                      </wps:spPr>
                      <wps:txbx>
                        <w:txbxContent>
                          <w:p w:rsidR="00C90C3D" w:rsidRDefault="000720CA" w:rsidP="00C90C3D">
                            <w:pPr>
                              <w:spacing w:after="60"/>
                              <w:rPr>
                                <w:b/>
                                <w:color w:val="385623" w:themeColor="accent6" w:themeShade="80"/>
                                <w:sz w:val="28"/>
                                <w:szCs w:val="16"/>
                              </w:rPr>
                            </w:pPr>
                            <w:r>
                              <w:rPr>
                                <w:b/>
                                <w:color w:val="385623" w:themeColor="accent6" w:themeShade="80"/>
                                <w:sz w:val="28"/>
                                <w:szCs w:val="16"/>
                              </w:rPr>
                              <w:t>Unsere Ziele</w:t>
                            </w:r>
                          </w:p>
                          <w:p w:rsidR="00862777" w:rsidRPr="00862777" w:rsidRDefault="00862777" w:rsidP="00862777">
                            <w:pPr>
                              <w:spacing w:after="60"/>
                              <w:rPr>
                                <w:color w:val="385623" w:themeColor="accent6" w:themeShade="80"/>
                                <w:sz w:val="20"/>
                                <w:szCs w:val="16"/>
                              </w:rPr>
                            </w:pPr>
                            <w:r>
                              <w:rPr>
                                <w:color w:val="385623" w:themeColor="accent6" w:themeShade="80"/>
                                <w:sz w:val="20"/>
                                <w:szCs w:val="16"/>
                              </w:rPr>
                              <w:t>Wir wollen z</w:t>
                            </w:r>
                            <w:r w:rsidRPr="00862777">
                              <w:rPr>
                                <w:color w:val="385623" w:themeColor="accent6" w:themeShade="80"/>
                                <w:sz w:val="20"/>
                                <w:szCs w:val="16"/>
                              </w:rPr>
                              <w:t xml:space="preserve">eigen, </w:t>
                            </w:r>
                          </w:p>
                          <w:p w:rsidR="0062387E" w:rsidRDefault="00862777"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was die Natur an Schönheit zu bieten hat,</w:t>
                            </w:r>
                          </w:p>
                          <w:p w:rsidR="00862777" w:rsidRDefault="00862777"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sich Wildwuchs in die Gartenkultur integrieren lässt,</w:t>
                            </w:r>
                          </w:p>
                          <w:p w:rsidR="00862777"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man Biotope für Insekten, Spinnen, Reptilien, Igel, Spitzmäuse, Vögel und Fledermäuse schafft,</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man gärtnern sollte, damit die überaus wichtigen Wildbienen und die vielen Nützlinge ein Auskommen und Überleben haben,</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 xml:space="preserve">dass selbst unter schwierigsten Bedingungen, </w:t>
                            </w:r>
                            <w:r w:rsidR="004331A3">
                              <w:rPr>
                                <w:color w:val="385623" w:themeColor="accent6" w:themeShade="80"/>
                                <w:sz w:val="20"/>
                                <w:szCs w:val="16"/>
                              </w:rPr>
                              <w:t xml:space="preserve">wie </w:t>
                            </w:r>
                            <w:r>
                              <w:rPr>
                                <w:color w:val="385623" w:themeColor="accent6" w:themeShade="80"/>
                                <w:sz w:val="20"/>
                                <w:szCs w:val="16"/>
                              </w:rPr>
                              <w:t>Bodenbelastung und Klimawandel, ein Gärtnern möglich ist,</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 xml:space="preserve">dass auch Wildobst und Blütensträucher Genuss </w:t>
                            </w:r>
                            <w:r w:rsidR="004331A3">
                              <w:rPr>
                                <w:color w:val="385623" w:themeColor="accent6" w:themeShade="80"/>
                                <w:sz w:val="20"/>
                                <w:szCs w:val="16"/>
                              </w:rPr>
                              <w:t xml:space="preserve">für Augen und Gaumen </w:t>
                            </w:r>
                            <w:r>
                              <w:rPr>
                                <w:color w:val="385623" w:themeColor="accent6" w:themeShade="80"/>
                                <w:sz w:val="20"/>
                                <w:szCs w:val="16"/>
                              </w:rPr>
                              <w:t>bereiten können,</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dass selbst die trockenste Stelle im Garten einen ökologischen Zweck erfüllen kann,</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man die vielen Nützlinge im Garten halten kann und ihnen Nahrung und Unterschlupf bietet,</w:t>
                            </w:r>
                          </w:p>
                          <w:p w:rsidR="00A721A8" w:rsidRDefault="008A26EB"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dass es auch interessantes und schönes Gemüse gibt,</w:t>
                            </w:r>
                          </w:p>
                          <w:p w:rsidR="008A26EB" w:rsidRDefault="008F04D1"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der Weg von der Wildform zur Nutzpflanze gegangen wurde,</w:t>
                            </w:r>
                          </w:p>
                          <w:p w:rsidR="004331A3" w:rsidRPr="004331A3" w:rsidRDefault="008F04D1" w:rsidP="004331A3">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 xml:space="preserve">wie man </w:t>
                            </w:r>
                            <w:r w:rsidR="004331A3">
                              <w:rPr>
                                <w:color w:val="385623" w:themeColor="accent6" w:themeShade="80"/>
                                <w:sz w:val="20"/>
                                <w:szCs w:val="16"/>
                              </w:rPr>
                              <w:t>Pflanzenschutz auch ohne Chemie betreiben kann.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ABB5" id="Textfeld 2" o:spid="_x0000_s1027" type="#_x0000_t202" style="position:absolute;margin-left:-282.75pt;margin-top:-10.5pt;width:246.6pt;height:34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" fillcolor="#e2efd9 [665]" strokecolor="#a8d08d [1945]">
                <v:shadow on="t" color="black" opacity="26214f" origin="-.5,-.5" offset=".74836mm,.74836mm"/>
                <v:textbox>
                  <w:txbxContent>
                    <w:p w:rsidR="00C90C3D" w:rsidRDefault="000720CA" w:rsidP="00C90C3D">
                      <w:pPr>
                        <w:spacing w:after="60"/>
                        <w:rPr>
                          <w:b/>
                          <w:color w:val="385623" w:themeColor="accent6" w:themeShade="80"/>
                          <w:sz w:val="28"/>
                          <w:szCs w:val="16"/>
                        </w:rPr>
                      </w:pPr>
                      <w:r>
                        <w:rPr>
                          <w:b/>
                          <w:color w:val="385623" w:themeColor="accent6" w:themeShade="80"/>
                          <w:sz w:val="28"/>
                          <w:szCs w:val="16"/>
                        </w:rPr>
                        <w:t>Unsere Ziele</w:t>
                      </w:r>
                    </w:p>
                    <w:p w:rsidR="00862777" w:rsidRPr="00862777" w:rsidRDefault="00862777" w:rsidP="00862777">
                      <w:pPr>
                        <w:spacing w:after="60"/>
                        <w:rPr>
                          <w:color w:val="385623" w:themeColor="accent6" w:themeShade="80"/>
                          <w:sz w:val="20"/>
                          <w:szCs w:val="16"/>
                        </w:rPr>
                      </w:pPr>
                      <w:r>
                        <w:rPr>
                          <w:color w:val="385623" w:themeColor="accent6" w:themeShade="80"/>
                          <w:sz w:val="20"/>
                          <w:szCs w:val="16"/>
                        </w:rPr>
                        <w:t>Wir wollen z</w:t>
                      </w:r>
                      <w:r w:rsidRPr="00862777">
                        <w:rPr>
                          <w:color w:val="385623" w:themeColor="accent6" w:themeShade="80"/>
                          <w:sz w:val="20"/>
                          <w:szCs w:val="16"/>
                        </w:rPr>
                        <w:t xml:space="preserve">eigen, </w:t>
                      </w:r>
                    </w:p>
                    <w:p w:rsidR="0062387E" w:rsidRDefault="00862777"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was die Natur an Schönheit zu bieten hat,</w:t>
                      </w:r>
                    </w:p>
                    <w:p w:rsidR="00862777" w:rsidRDefault="00862777"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sich Wildwuchs in die Gartenkultur integrieren lässt,</w:t>
                      </w:r>
                    </w:p>
                    <w:p w:rsidR="00862777"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man Biotope für Insekten, Spinnen, Reptilien, Igel, Spitzmäuse, Vögel und Fledermäuse schafft,</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man gärtnern sollte, damit die überaus wichtigen Wildbienen und die vielen Nützlinge ein Auskommen und Überleben haben,</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 xml:space="preserve">dass selbst unter schwierigsten Bedingungen, </w:t>
                      </w:r>
                      <w:r w:rsidR="004331A3">
                        <w:rPr>
                          <w:color w:val="385623" w:themeColor="accent6" w:themeShade="80"/>
                          <w:sz w:val="20"/>
                          <w:szCs w:val="16"/>
                        </w:rPr>
                        <w:t xml:space="preserve">wie </w:t>
                      </w:r>
                      <w:r>
                        <w:rPr>
                          <w:color w:val="385623" w:themeColor="accent6" w:themeShade="80"/>
                          <w:sz w:val="20"/>
                          <w:szCs w:val="16"/>
                        </w:rPr>
                        <w:t>Bodenbelastung und Klimawandel, ein Gärtnern möglich ist,</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 xml:space="preserve">dass auch Wildobst und Blütensträucher Genuss </w:t>
                      </w:r>
                      <w:r w:rsidR="004331A3">
                        <w:rPr>
                          <w:color w:val="385623" w:themeColor="accent6" w:themeShade="80"/>
                          <w:sz w:val="20"/>
                          <w:szCs w:val="16"/>
                        </w:rPr>
                        <w:t xml:space="preserve">für Augen und Gaumen </w:t>
                      </w:r>
                      <w:r>
                        <w:rPr>
                          <w:color w:val="385623" w:themeColor="accent6" w:themeShade="80"/>
                          <w:sz w:val="20"/>
                          <w:szCs w:val="16"/>
                        </w:rPr>
                        <w:t>bereiten können,</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dass selbst die trockenste Stelle im Garten einen ökologischen Zweck erfüllen kann,</w:t>
                      </w:r>
                    </w:p>
                    <w:p w:rsidR="00A721A8" w:rsidRDefault="00A721A8"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man die vielen Nützlinge im Garten halten kann und ihnen Nahrung und Unterschlupf bietet,</w:t>
                      </w:r>
                    </w:p>
                    <w:p w:rsidR="00A721A8" w:rsidRDefault="008A26EB"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dass es auch interessantes und schönes Gemüse gibt,</w:t>
                      </w:r>
                    </w:p>
                    <w:p w:rsidR="008A26EB" w:rsidRDefault="008F04D1" w:rsidP="0062387E">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wie der Weg von der Wildform zur Nutzpflanze gegangen wurde,</w:t>
                      </w:r>
                    </w:p>
                    <w:p w:rsidR="004331A3" w:rsidRPr="004331A3" w:rsidRDefault="008F04D1" w:rsidP="004331A3">
                      <w:pPr>
                        <w:pStyle w:val="Listenabsatz"/>
                        <w:numPr>
                          <w:ilvl w:val="0"/>
                          <w:numId w:val="2"/>
                        </w:numPr>
                        <w:spacing w:after="60"/>
                        <w:ind w:left="284" w:hanging="284"/>
                        <w:rPr>
                          <w:color w:val="385623" w:themeColor="accent6" w:themeShade="80"/>
                          <w:sz w:val="20"/>
                          <w:szCs w:val="16"/>
                        </w:rPr>
                      </w:pPr>
                      <w:r>
                        <w:rPr>
                          <w:color w:val="385623" w:themeColor="accent6" w:themeShade="80"/>
                          <w:sz w:val="20"/>
                          <w:szCs w:val="16"/>
                        </w:rPr>
                        <w:t xml:space="preserve">wie man </w:t>
                      </w:r>
                      <w:r w:rsidR="004331A3">
                        <w:rPr>
                          <w:color w:val="385623" w:themeColor="accent6" w:themeShade="80"/>
                          <w:sz w:val="20"/>
                          <w:szCs w:val="16"/>
                        </w:rPr>
                        <w:t>Pflanzenschutz auch ohne Chemie betreiben kann.</w:t>
                      </w:r>
                    </w:p>
                  </w:txbxContent>
                </v:textbox>
                <w10:wrap type="square"/>
              </v:shape>
            </w:pict>
          </mc:Fallback>
        </mc:AlternateContent>
      </w:r>
      <w:r w:rsidR="008C0E31">
        <w:rPr>
          <w:sz w:val="16"/>
          <w:szCs w:val="16"/>
        </w:rPr>
        <w:br w:type="column"/>
      </w:r>
    </w:p>
    <w:p w:rsidR="00067022" w:rsidRDefault="005D6971" w:rsidP="005D6971">
      <w:pPr>
        <w:spacing w:after="60"/>
        <w:jc w:val="center"/>
        <w:rPr>
          <w:b/>
          <w:color w:val="538135" w:themeColor="accent6" w:themeShade="BF"/>
          <w:sz w:val="44"/>
          <w:szCs w:val="16"/>
        </w:rPr>
      </w:pPr>
      <w:r w:rsidRPr="00067022">
        <w:rPr>
          <w:b/>
          <w:color w:val="538135" w:themeColor="accent6" w:themeShade="BF"/>
          <w:sz w:val="44"/>
          <w:szCs w:val="16"/>
        </w:rPr>
        <w:t>D</w:t>
      </w:r>
      <w:r w:rsidR="00067022" w:rsidRPr="00067022">
        <w:rPr>
          <w:b/>
          <w:color w:val="538135" w:themeColor="accent6" w:themeShade="BF"/>
          <w:sz w:val="44"/>
          <w:szCs w:val="16"/>
        </w:rPr>
        <w:t>as Nat</w:t>
      </w:r>
      <w:r w:rsidR="00067022">
        <w:rPr>
          <w:b/>
          <w:color w:val="538135" w:themeColor="accent6" w:themeShade="BF"/>
          <w:sz w:val="44"/>
          <w:szCs w:val="16"/>
        </w:rPr>
        <w:t>urprojekt der Kleingartenanlage</w:t>
      </w:r>
    </w:p>
    <w:p w:rsidR="008C0E31" w:rsidRPr="00067022" w:rsidRDefault="00067022" w:rsidP="005D6971">
      <w:pPr>
        <w:spacing w:after="60"/>
        <w:jc w:val="center"/>
        <w:rPr>
          <w:b/>
          <w:color w:val="538135" w:themeColor="accent6" w:themeShade="BF"/>
          <w:sz w:val="44"/>
          <w:szCs w:val="16"/>
        </w:rPr>
      </w:pPr>
      <w:r w:rsidRPr="00067022">
        <w:rPr>
          <w:b/>
          <w:color w:val="538135" w:themeColor="accent6" w:themeShade="BF"/>
          <w:sz w:val="44"/>
          <w:szCs w:val="16"/>
        </w:rPr>
        <w:t>„Am E-Werk“</w:t>
      </w:r>
    </w:p>
    <w:p w:rsidR="005D6971" w:rsidRDefault="005D6971" w:rsidP="005D6971">
      <w:pPr>
        <w:spacing w:after="60"/>
        <w:jc w:val="center"/>
        <w:rPr>
          <w:b/>
          <w:color w:val="538135" w:themeColor="accent6" w:themeShade="BF"/>
          <w:sz w:val="20"/>
          <w:szCs w:val="16"/>
        </w:rPr>
      </w:pPr>
    </w:p>
    <w:p w:rsidR="00BF7C5B" w:rsidRPr="008A312C" w:rsidRDefault="00E82241" w:rsidP="00E82241">
      <w:pPr>
        <w:pStyle w:val="Listenabsatz"/>
        <w:spacing w:after="60"/>
        <w:rPr>
          <w:b/>
          <w:color w:val="538135" w:themeColor="accent6" w:themeShade="BF"/>
          <w:sz w:val="32"/>
          <w:szCs w:val="16"/>
        </w:rPr>
      </w:pPr>
      <w:r w:rsidRPr="008A312C">
        <w:rPr>
          <w:b/>
          <w:color w:val="538135" w:themeColor="accent6" w:themeShade="BF"/>
          <w:sz w:val="32"/>
          <w:szCs w:val="16"/>
        </w:rPr>
        <w:t>Natur achten und beachten</w:t>
      </w:r>
    </w:p>
    <w:p w:rsidR="00BF7C5B" w:rsidRPr="008A312C" w:rsidRDefault="00E82241" w:rsidP="005D6971">
      <w:pPr>
        <w:spacing w:after="60"/>
        <w:jc w:val="center"/>
        <w:rPr>
          <w:b/>
          <w:color w:val="538135" w:themeColor="accent6" w:themeShade="BF"/>
          <w:sz w:val="32"/>
          <w:szCs w:val="16"/>
        </w:rPr>
      </w:pPr>
      <w:r w:rsidRPr="008A312C">
        <w:rPr>
          <w:b/>
          <w:color w:val="538135" w:themeColor="accent6" w:themeShade="BF"/>
          <w:sz w:val="32"/>
          <w:szCs w:val="16"/>
        </w:rPr>
        <w:t>Naturräume schaffen</w:t>
      </w:r>
    </w:p>
    <w:p w:rsidR="00BF7C5B" w:rsidRPr="008A312C" w:rsidRDefault="00E82241" w:rsidP="005D6971">
      <w:pPr>
        <w:spacing w:after="60"/>
        <w:jc w:val="center"/>
        <w:rPr>
          <w:b/>
          <w:color w:val="538135" w:themeColor="accent6" w:themeShade="BF"/>
          <w:sz w:val="28"/>
          <w:szCs w:val="16"/>
        </w:rPr>
      </w:pPr>
      <w:r w:rsidRPr="008A312C">
        <w:rPr>
          <w:b/>
          <w:color w:val="538135" w:themeColor="accent6" w:themeShade="BF"/>
          <w:sz w:val="32"/>
          <w:szCs w:val="16"/>
        </w:rPr>
        <w:t>Natur verstehen</w:t>
      </w:r>
    </w:p>
    <w:p w:rsidR="008C0E31" w:rsidRDefault="00676F90" w:rsidP="00B741E9">
      <w:pPr>
        <w:spacing w:after="60"/>
        <w:rPr>
          <w:sz w:val="16"/>
          <w:szCs w:val="16"/>
        </w:rPr>
      </w:pPr>
      <w:r>
        <w:rPr>
          <w:b/>
          <w:color w:val="538135" w:themeColor="accent6" w:themeShade="BF"/>
          <w:sz w:val="24"/>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pt;height:197.85pt">
            <v:imagedata r:id="rId7" o:title="IMG_1480_1280x1600"/>
          </v:shape>
        </w:pict>
      </w:r>
      <w:r w:rsidR="008C0E31">
        <w:rPr>
          <w:sz w:val="16"/>
          <w:szCs w:val="16"/>
        </w:rPr>
        <w:br w:type="page"/>
      </w:r>
    </w:p>
    <w:p w:rsidR="003A3A85" w:rsidRPr="003A3A85" w:rsidRDefault="00DC764B" w:rsidP="002D3E83">
      <w:pPr>
        <w:spacing w:after="60"/>
        <w:rPr>
          <w:b/>
          <w:color w:val="385623" w:themeColor="accent6" w:themeShade="80"/>
          <w:sz w:val="28"/>
          <w:szCs w:val="16"/>
        </w:rPr>
      </w:pPr>
      <w:r>
        <w:rPr>
          <w:noProof/>
          <w:color w:val="385623" w:themeColor="accent6" w:themeShade="80"/>
          <w:sz w:val="20"/>
          <w:szCs w:val="20"/>
          <w:lang w:eastAsia="de-DE"/>
        </w:rPr>
        <w:lastRenderedPageBreak/>
        <w:drawing>
          <wp:inline distT="0" distB="0" distL="0" distR="0" wp14:anchorId="7A852CC6" wp14:editId="621396E6">
            <wp:extent cx="3139440" cy="2155190"/>
            <wp:effectExtent l="0" t="0" r="3810" b="0"/>
            <wp:docPr id="1" name="Grafik 1" descr="C:\Users\Peter\AppData\Local\Microsoft\Windows\INetCache\Content.Word\_MG_6318_128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Word\_MG_6318_1280x160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045" b="3832"/>
                    <a:stretch/>
                  </pic:blipFill>
                  <pic:spPr bwMode="auto">
                    <a:xfrm>
                      <a:off x="0" y="0"/>
                      <a:ext cx="3139440" cy="2155190"/>
                    </a:xfrm>
                    <a:prstGeom prst="rect">
                      <a:avLst/>
                    </a:prstGeom>
                    <a:noFill/>
                    <a:ln>
                      <a:noFill/>
                    </a:ln>
                    <a:extLst>
                      <a:ext uri="{53640926-AAD7-44D8-BBD7-CCE9431645EC}">
                        <a14:shadowObscured xmlns:a14="http://schemas.microsoft.com/office/drawing/2010/main"/>
                      </a:ext>
                    </a:extLst>
                  </pic:spPr>
                </pic:pic>
              </a:graphicData>
            </a:graphic>
          </wp:inline>
        </w:drawing>
      </w:r>
      <w:r w:rsidR="007017CE">
        <w:rPr>
          <w:b/>
          <w:color w:val="385623" w:themeColor="accent6" w:themeShade="80"/>
          <w:sz w:val="28"/>
          <w:szCs w:val="16"/>
        </w:rPr>
        <w:br w:type="column"/>
      </w:r>
      <w:r w:rsidR="003A3A85" w:rsidRPr="003A3A85">
        <w:rPr>
          <w:b/>
          <w:color w:val="385623" w:themeColor="accent6" w:themeShade="80"/>
          <w:sz w:val="28"/>
          <w:szCs w:val="16"/>
        </w:rPr>
        <w:t>Die Herausforderungen</w:t>
      </w:r>
    </w:p>
    <w:p w:rsidR="00FA2CAA" w:rsidRDefault="005B4D0E" w:rsidP="00505614">
      <w:pPr>
        <w:spacing w:after="60"/>
        <w:jc w:val="both"/>
        <w:rPr>
          <w:color w:val="538135" w:themeColor="accent6" w:themeShade="BF"/>
          <w:sz w:val="20"/>
          <w:szCs w:val="16"/>
        </w:rPr>
      </w:pPr>
      <w:r w:rsidRPr="00676BCE">
        <w:rPr>
          <w:b/>
          <w:noProof/>
          <w:color w:val="70AD47" w:themeColor="accent6"/>
          <w:sz w:val="20"/>
          <w:szCs w:val="20"/>
          <w:lang w:eastAsia="de-DE"/>
        </w:rPr>
        <w:drawing>
          <wp:anchor distT="0" distB="0" distL="114300" distR="114300" simplePos="0" relativeHeight="251663360" behindDoc="0" locked="0" layoutInCell="1" allowOverlap="1" wp14:anchorId="2490CFD8" wp14:editId="62826696">
            <wp:simplePos x="0" y="0"/>
            <wp:positionH relativeFrom="page">
              <wp:posOffset>183515</wp:posOffset>
            </wp:positionH>
            <wp:positionV relativeFrom="paragraph">
              <wp:posOffset>-251460</wp:posOffset>
            </wp:positionV>
            <wp:extent cx="3128645" cy="1975485"/>
            <wp:effectExtent l="0" t="0" r="0" b="571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GA_klein.png"/>
                    <pic:cNvPicPr/>
                  </pic:nvPicPr>
                  <pic:blipFill>
                    <a:blip r:embed="rId9">
                      <a:extLst>
                        <a:ext uri="{28A0092B-C50C-407E-A947-70E740481C1C}">
                          <a14:useLocalDpi xmlns:a14="http://schemas.microsoft.com/office/drawing/2010/main" val="0"/>
                        </a:ext>
                      </a:extLst>
                    </a:blip>
                    <a:stretch>
                      <a:fillRect/>
                    </a:stretch>
                  </pic:blipFill>
                  <pic:spPr>
                    <a:xfrm>
                      <a:off x="0" y="0"/>
                      <a:ext cx="3128645" cy="1975485"/>
                    </a:xfrm>
                    <a:prstGeom prst="rect">
                      <a:avLst/>
                    </a:prstGeom>
                  </pic:spPr>
                </pic:pic>
              </a:graphicData>
            </a:graphic>
            <wp14:sizeRelH relativeFrom="margin">
              <wp14:pctWidth>0</wp14:pctWidth>
            </wp14:sizeRelH>
            <wp14:sizeRelV relativeFrom="margin">
              <wp14:pctHeight>0</wp14:pctHeight>
            </wp14:sizeRelV>
          </wp:anchor>
        </w:drawing>
      </w:r>
      <w:r w:rsidR="00FA2CAA">
        <w:rPr>
          <w:color w:val="538135" w:themeColor="accent6" w:themeShade="BF"/>
          <w:sz w:val="20"/>
          <w:szCs w:val="16"/>
        </w:rPr>
        <w:t>Die</w:t>
      </w:r>
      <w:r w:rsidR="00FA2CAA" w:rsidRPr="00FA2CAA">
        <w:rPr>
          <w:color w:val="538135" w:themeColor="accent6" w:themeShade="BF"/>
          <w:sz w:val="20"/>
          <w:szCs w:val="16"/>
        </w:rPr>
        <w:t xml:space="preserve"> </w:t>
      </w:r>
      <w:r w:rsidR="00FA2CAA">
        <w:rPr>
          <w:color w:val="538135" w:themeColor="accent6" w:themeShade="BF"/>
          <w:sz w:val="20"/>
          <w:szCs w:val="16"/>
        </w:rPr>
        <w:t xml:space="preserve">ursprüngliche Idee </w:t>
      </w:r>
      <w:r w:rsidR="00DC764B">
        <w:rPr>
          <w:color w:val="538135" w:themeColor="accent6" w:themeShade="BF"/>
          <w:sz w:val="20"/>
          <w:szCs w:val="16"/>
        </w:rPr>
        <w:t>der Kleingartenbewegung war im 19. Jahrhundert, dem</w:t>
      </w:r>
      <w:r w:rsidR="00FA2CAA">
        <w:rPr>
          <w:color w:val="538135" w:themeColor="accent6" w:themeShade="BF"/>
          <w:sz w:val="20"/>
          <w:szCs w:val="16"/>
        </w:rPr>
        <w:t xml:space="preserve"> </w:t>
      </w:r>
      <w:r w:rsidR="00505614">
        <w:rPr>
          <w:color w:val="538135" w:themeColor="accent6" w:themeShade="BF"/>
          <w:sz w:val="20"/>
          <w:szCs w:val="16"/>
        </w:rPr>
        <w:t xml:space="preserve">Hunger der </w:t>
      </w:r>
      <w:r w:rsidR="00FA2CAA">
        <w:rPr>
          <w:color w:val="538135" w:themeColor="accent6" w:themeShade="BF"/>
          <w:sz w:val="20"/>
          <w:szCs w:val="16"/>
        </w:rPr>
        <w:t>armen Stadtbevölkerung</w:t>
      </w:r>
      <w:r w:rsidR="00505614">
        <w:rPr>
          <w:color w:val="538135" w:themeColor="accent6" w:themeShade="BF"/>
          <w:sz w:val="20"/>
          <w:szCs w:val="16"/>
        </w:rPr>
        <w:t xml:space="preserve"> entgegenzuwirken. In den Kriegs- und Nachkriegsjahren sicherten die Kleingärten so mancher Familie das Überleben und die Lauben boten auch ein Dach über dem Kopf.</w:t>
      </w:r>
    </w:p>
    <w:p w:rsidR="00505614" w:rsidRPr="00FA2CAA" w:rsidRDefault="005B4D0E" w:rsidP="00971E05">
      <w:pPr>
        <w:spacing w:after="60"/>
        <w:jc w:val="both"/>
        <w:rPr>
          <w:color w:val="538135" w:themeColor="accent6" w:themeShade="BF"/>
          <w:sz w:val="20"/>
          <w:szCs w:val="16"/>
        </w:rPr>
      </w:pPr>
      <w:r w:rsidRPr="0060539F">
        <w:rPr>
          <w:b/>
          <w:noProof/>
          <w:color w:val="538135" w:themeColor="accent6" w:themeShade="BF"/>
          <w:sz w:val="24"/>
          <w:szCs w:val="16"/>
          <w:lang w:eastAsia="de-DE"/>
        </w:rPr>
        <mc:AlternateContent>
          <mc:Choice Requires="wps">
            <w:drawing>
              <wp:anchor distT="45720" distB="45720" distL="114300" distR="114300" simplePos="0" relativeHeight="251662336" behindDoc="0" locked="0" layoutInCell="1" allowOverlap="1" wp14:anchorId="5722836A" wp14:editId="62186AB9">
                <wp:simplePos x="0" y="0"/>
                <wp:positionH relativeFrom="column">
                  <wp:posOffset>-3596005</wp:posOffset>
                </wp:positionH>
                <wp:positionV relativeFrom="paragraph">
                  <wp:posOffset>869315</wp:posOffset>
                </wp:positionV>
                <wp:extent cx="3134360" cy="2837815"/>
                <wp:effectExtent l="38100" t="38100" r="123190" b="1149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837815"/>
                        </a:xfrm>
                        <a:prstGeom prst="rect">
                          <a:avLst/>
                        </a:prstGeom>
                        <a:solidFill>
                          <a:schemeClr val="accent6">
                            <a:lumMod val="20000"/>
                            <a:lumOff val="80000"/>
                          </a:schemeClr>
                        </a:solidFill>
                        <a:ln w="9525">
                          <a:solidFill>
                            <a:schemeClr val="accent6">
                              <a:lumMod val="60000"/>
                              <a:lumOff val="40000"/>
                            </a:schemeClr>
                          </a:solidFill>
                          <a:miter lim="800000"/>
                          <a:headEnd/>
                          <a:tailEnd/>
                        </a:ln>
                        <a:effectLst>
                          <a:outerShdw blurRad="50800" dist="38100" dir="2700000" algn="tl" rotWithShape="0">
                            <a:prstClr val="black">
                              <a:alpha val="40000"/>
                            </a:prstClr>
                          </a:outerShdw>
                        </a:effectLst>
                      </wps:spPr>
                      <wps:txbx>
                        <w:txbxContent>
                          <w:p w:rsidR="0060539F" w:rsidRPr="00DD631D" w:rsidRDefault="0060539F" w:rsidP="0060539F">
                            <w:pPr>
                              <w:spacing w:after="60"/>
                              <w:rPr>
                                <w:b/>
                                <w:color w:val="385623" w:themeColor="accent6" w:themeShade="80"/>
                                <w:sz w:val="28"/>
                                <w:szCs w:val="16"/>
                              </w:rPr>
                            </w:pPr>
                            <w:r w:rsidRPr="00DD631D">
                              <w:rPr>
                                <w:b/>
                                <w:color w:val="385623" w:themeColor="accent6" w:themeShade="80"/>
                                <w:sz w:val="28"/>
                                <w:szCs w:val="16"/>
                              </w:rPr>
                              <w:t>Wer sind wir?</w:t>
                            </w:r>
                          </w:p>
                          <w:p w:rsidR="0060539F" w:rsidRPr="00DD631D" w:rsidRDefault="0060539F" w:rsidP="0060539F">
                            <w:pPr>
                              <w:spacing w:after="60"/>
                              <w:jc w:val="both"/>
                              <w:rPr>
                                <w:color w:val="385623" w:themeColor="accent6" w:themeShade="80"/>
                                <w:sz w:val="20"/>
                                <w:szCs w:val="20"/>
                              </w:rPr>
                            </w:pPr>
                            <w:r w:rsidRPr="00DD631D">
                              <w:rPr>
                                <w:color w:val="385623" w:themeColor="accent6" w:themeShade="80"/>
                                <w:sz w:val="20"/>
                                <w:szCs w:val="20"/>
                              </w:rPr>
                              <w:t>Wir sind die Mitglieder des Vereins Kleingartenanlage „Am E-Werk“</w:t>
                            </w:r>
                            <w:r w:rsidR="00626052">
                              <w:rPr>
                                <w:color w:val="385623" w:themeColor="accent6" w:themeShade="80"/>
                                <w:sz w:val="20"/>
                                <w:szCs w:val="20"/>
                              </w:rPr>
                              <w:t xml:space="preserve"> in Berlin-Lichtenberg</w:t>
                            </w:r>
                            <w:r w:rsidRPr="00DD631D">
                              <w:rPr>
                                <w:color w:val="385623" w:themeColor="accent6" w:themeShade="80"/>
                                <w:sz w:val="20"/>
                                <w:szCs w:val="20"/>
                              </w:rPr>
                              <w:t>. Unseren Verein gibt es seit 1924. In der Zeit seines Bestehens hat der Verein viele Herausforderungen gemeistert und ist immer noch aktiv. Wir sind derzeit 166 Mitglieder und bewirtschaften 102 Parzellen.</w:t>
                            </w:r>
                          </w:p>
                          <w:p w:rsidR="0060539F" w:rsidRPr="00DD631D" w:rsidRDefault="0060539F" w:rsidP="0060539F">
                            <w:pPr>
                              <w:spacing w:after="60"/>
                              <w:jc w:val="both"/>
                              <w:rPr>
                                <w:color w:val="385623" w:themeColor="accent6" w:themeShade="80"/>
                                <w:sz w:val="20"/>
                                <w:szCs w:val="20"/>
                              </w:rPr>
                            </w:pPr>
                            <w:r w:rsidRPr="00DD631D">
                              <w:rPr>
                                <w:color w:val="385623" w:themeColor="accent6" w:themeShade="80"/>
                                <w:sz w:val="20"/>
                                <w:szCs w:val="20"/>
                              </w:rPr>
                              <w:t>Der Verein sieht sich gegenwärtig verschiedensten Herausforderungen ausgesetzt, die es gilt zu meistern. Das sind zum einen der Druck der Stadt mit dem Verlangen nach immer mehr Bauland und zum anderen die Veränderungen in der Natur und der Gesellschaft.</w:t>
                            </w:r>
                          </w:p>
                          <w:p w:rsidR="0060539F" w:rsidRPr="00DD631D" w:rsidRDefault="0060539F" w:rsidP="00DD631D">
                            <w:pPr>
                              <w:spacing w:after="60"/>
                              <w:jc w:val="both"/>
                              <w:rPr>
                                <w:color w:val="385623" w:themeColor="accent6" w:themeShade="80"/>
                                <w:sz w:val="20"/>
                                <w:szCs w:val="20"/>
                              </w:rPr>
                            </w:pPr>
                            <w:r w:rsidRPr="00DD631D">
                              <w:rPr>
                                <w:color w:val="385623" w:themeColor="accent6" w:themeShade="80"/>
                                <w:sz w:val="20"/>
                                <w:szCs w:val="20"/>
                              </w:rPr>
                              <w:t>Die Mitglieder des Vereins wollen sich diesen Herausforderungen stellen. Die Projektgruppe „Lehr- und Bildungsgarten“ möchte ihren Teil dazu beitragen</w:t>
                            </w:r>
                            <w:r w:rsidR="000720CA">
                              <w:rPr>
                                <w:color w:val="385623" w:themeColor="accent6"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2836A" id="_x0000_s1028" type="#_x0000_t202" style="position:absolute;left:0;text-align:left;margin-left:-283.15pt;margin-top:68.45pt;width:246.8pt;height:223.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" fillcolor="#e2efd9 [665]" strokecolor="#a8d08d [1945]">
                <v:shadow on="t" color="black" opacity="26214f" origin="-.5,-.5" offset=".74836mm,.74836mm"/>
                <v:textbox>
                  <w:txbxContent>
                    <w:p w:rsidR="0060539F" w:rsidRPr="00DD631D" w:rsidRDefault="0060539F" w:rsidP="0060539F">
                      <w:pPr>
                        <w:spacing w:after="60"/>
                        <w:rPr>
                          <w:b/>
                          <w:color w:val="385623" w:themeColor="accent6" w:themeShade="80"/>
                          <w:sz w:val="28"/>
                          <w:szCs w:val="16"/>
                        </w:rPr>
                      </w:pPr>
                      <w:r w:rsidRPr="00DD631D">
                        <w:rPr>
                          <w:b/>
                          <w:color w:val="385623" w:themeColor="accent6" w:themeShade="80"/>
                          <w:sz w:val="28"/>
                          <w:szCs w:val="16"/>
                        </w:rPr>
                        <w:t>Wer sind wir?</w:t>
                      </w:r>
                    </w:p>
                    <w:p w:rsidR="0060539F" w:rsidRPr="00DD631D" w:rsidRDefault="0060539F" w:rsidP="0060539F">
                      <w:pPr>
                        <w:spacing w:after="60"/>
                        <w:jc w:val="both"/>
                        <w:rPr>
                          <w:color w:val="385623" w:themeColor="accent6" w:themeShade="80"/>
                          <w:sz w:val="20"/>
                          <w:szCs w:val="20"/>
                        </w:rPr>
                      </w:pPr>
                      <w:r w:rsidRPr="00DD631D">
                        <w:rPr>
                          <w:color w:val="385623" w:themeColor="accent6" w:themeShade="80"/>
                          <w:sz w:val="20"/>
                          <w:szCs w:val="20"/>
                        </w:rPr>
                        <w:t>Wir sind die Mitglieder des Vereins Kleingartenanlage „Am E-Werk“</w:t>
                      </w:r>
                      <w:r w:rsidR="00626052">
                        <w:rPr>
                          <w:color w:val="385623" w:themeColor="accent6" w:themeShade="80"/>
                          <w:sz w:val="20"/>
                          <w:szCs w:val="20"/>
                        </w:rPr>
                        <w:t xml:space="preserve"> in Berlin-Lichtenberg</w:t>
                      </w:r>
                      <w:r w:rsidRPr="00DD631D">
                        <w:rPr>
                          <w:color w:val="385623" w:themeColor="accent6" w:themeShade="80"/>
                          <w:sz w:val="20"/>
                          <w:szCs w:val="20"/>
                        </w:rPr>
                        <w:t>. Unseren Verein gibt es seit 1924. In der Zeit seines Bestehens hat der Verein viele Herausforderungen gemeistert und ist immer noch aktiv. Wir sind derzeit 166 Mitglieder und bewirtschaften 102 Parzellen.</w:t>
                      </w:r>
                    </w:p>
                    <w:p w:rsidR="0060539F" w:rsidRPr="00DD631D" w:rsidRDefault="0060539F" w:rsidP="0060539F">
                      <w:pPr>
                        <w:spacing w:after="60"/>
                        <w:jc w:val="both"/>
                        <w:rPr>
                          <w:color w:val="385623" w:themeColor="accent6" w:themeShade="80"/>
                          <w:sz w:val="20"/>
                          <w:szCs w:val="20"/>
                        </w:rPr>
                      </w:pPr>
                      <w:r w:rsidRPr="00DD631D">
                        <w:rPr>
                          <w:color w:val="385623" w:themeColor="accent6" w:themeShade="80"/>
                          <w:sz w:val="20"/>
                          <w:szCs w:val="20"/>
                        </w:rPr>
                        <w:t>Der Verein sieht sich gegenwärtig verschiedensten Herausforderungen ausgesetzt, die es gilt zu meistern. Das sind zum einen der Druck der Stadt mit dem Verlangen nach immer mehr Bauland und zum anderen die Veränderungen in der Natur und der Gesellschaft.</w:t>
                      </w:r>
                    </w:p>
                    <w:p w:rsidR="0060539F" w:rsidRPr="00DD631D" w:rsidRDefault="0060539F" w:rsidP="00DD631D">
                      <w:pPr>
                        <w:spacing w:after="60"/>
                        <w:jc w:val="both"/>
                        <w:rPr>
                          <w:color w:val="385623" w:themeColor="accent6" w:themeShade="80"/>
                          <w:sz w:val="20"/>
                          <w:szCs w:val="20"/>
                        </w:rPr>
                      </w:pPr>
                      <w:r w:rsidRPr="00DD631D">
                        <w:rPr>
                          <w:color w:val="385623" w:themeColor="accent6" w:themeShade="80"/>
                          <w:sz w:val="20"/>
                          <w:szCs w:val="20"/>
                        </w:rPr>
                        <w:t>Die Mitglieder des Vereins wollen sich diesen Herausforderungen stellen. Die Projektgruppe „Lehr- und Bildungsgarten“ möchte ihren Teil dazu beitragen</w:t>
                      </w:r>
                      <w:r w:rsidR="000720CA">
                        <w:rPr>
                          <w:color w:val="385623" w:themeColor="accent6" w:themeShade="80"/>
                          <w:sz w:val="20"/>
                          <w:szCs w:val="20"/>
                        </w:rPr>
                        <w:t>.</w:t>
                      </w:r>
                    </w:p>
                  </w:txbxContent>
                </v:textbox>
                <w10:wrap type="square"/>
              </v:shape>
            </w:pict>
          </mc:Fallback>
        </mc:AlternateContent>
      </w:r>
      <w:r w:rsidR="00505614">
        <w:rPr>
          <w:color w:val="538135" w:themeColor="accent6" w:themeShade="BF"/>
          <w:sz w:val="20"/>
          <w:szCs w:val="16"/>
        </w:rPr>
        <w:t xml:space="preserve">Heute sind in unserem Lande die Bekämpfung von Hunger und Elend nicht mehr vorrangig. Kleingärten dienen vielmehr dazu, </w:t>
      </w:r>
      <w:r w:rsidR="00BB1F90">
        <w:rPr>
          <w:color w:val="538135" w:themeColor="accent6" w:themeShade="BF"/>
          <w:sz w:val="20"/>
          <w:szCs w:val="16"/>
        </w:rPr>
        <w:t xml:space="preserve">gesundes Obst und Gemüse selbst anzubauen, ein Stück Natur zu erleben und zu gestalten und auch der Erholung zu </w:t>
      </w:r>
      <w:r w:rsidR="00801F89">
        <w:rPr>
          <w:color w:val="538135" w:themeColor="accent6" w:themeShade="BF"/>
          <w:sz w:val="20"/>
          <w:szCs w:val="16"/>
        </w:rPr>
        <w:t>frönen</w:t>
      </w:r>
      <w:r w:rsidR="00BB1F90">
        <w:rPr>
          <w:color w:val="538135" w:themeColor="accent6" w:themeShade="BF"/>
          <w:sz w:val="20"/>
          <w:szCs w:val="16"/>
        </w:rPr>
        <w:t>.</w:t>
      </w:r>
    </w:p>
    <w:p w:rsidR="002D3E83" w:rsidRPr="00FA2CAA" w:rsidRDefault="00DA7AA0" w:rsidP="00971E05">
      <w:pPr>
        <w:spacing w:after="60"/>
        <w:jc w:val="both"/>
        <w:rPr>
          <w:color w:val="538135" w:themeColor="accent6" w:themeShade="BF"/>
          <w:sz w:val="20"/>
          <w:szCs w:val="16"/>
        </w:rPr>
      </w:pPr>
      <w:r>
        <w:rPr>
          <w:noProof/>
          <w:color w:val="538135" w:themeColor="accent6" w:themeShade="BF"/>
          <w:sz w:val="20"/>
          <w:szCs w:val="16"/>
          <w:lang w:eastAsia="de-DE"/>
        </w:rPr>
        <w:drawing>
          <wp:inline distT="0" distB="0" distL="0" distR="0" wp14:anchorId="569A821B" wp14:editId="007E2CC4">
            <wp:extent cx="3146425" cy="24402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9427_1280x1600.jpg"/>
                    <pic:cNvPicPr/>
                  </pic:nvPicPr>
                  <pic:blipFill rotWithShape="1">
                    <a:blip r:embed="rId10" cstate="print">
                      <a:extLst>
                        <a:ext uri="{28A0092B-C50C-407E-A947-70E740481C1C}">
                          <a14:useLocalDpi xmlns:a14="http://schemas.microsoft.com/office/drawing/2010/main" val="0"/>
                        </a:ext>
                      </a:extLst>
                    </a:blip>
                    <a:srcRect t="3066"/>
                    <a:stretch/>
                  </pic:blipFill>
                  <pic:spPr bwMode="auto">
                    <a:xfrm>
                      <a:off x="0" y="0"/>
                      <a:ext cx="3148881" cy="2442120"/>
                    </a:xfrm>
                    <a:prstGeom prst="rect">
                      <a:avLst/>
                    </a:prstGeom>
                    <a:ln>
                      <a:noFill/>
                    </a:ln>
                    <a:extLst>
                      <a:ext uri="{53640926-AAD7-44D8-BBD7-CCE9431645EC}">
                        <a14:shadowObscured xmlns:a14="http://schemas.microsoft.com/office/drawing/2010/main"/>
                      </a:ext>
                    </a:extLst>
                  </pic:spPr>
                </pic:pic>
              </a:graphicData>
            </a:graphic>
          </wp:inline>
        </w:drawing>
      </w:r>
      <w:r w:rsidR="00801F89">
        <w:rPr>
          <w:color w:val="538135" w:themeColor="accent6" w:themeShade="BF"/>
          <w:sz w:val="20"/>
          <w:szCs w:val="16"/>
        </w:rPr>
        <w:t xml:space="preserve">Aspekte des ökologischen Gärtnerns im naturnahen Garten, Vermeidung von Pestiziden und Kunstdüngern, Schaffung einer Kreislaufwirtschaft im Garten treten immer mehr in den Vordergrund. </w:t>
      </w:r>
      <w:r w:rsidR="002D3E83" w:rsidRPr="00FA2CAA">
        <w:rPr>
          <w:color w:val="538135" w:themeColor="accent6" w:themeShade="BF"/>
          <w:sz w:val="20"/>
          <w:szCs w:val="16"/>
        </w:rPr>
        <w:t>Zu zeigen, dass ein Garten auch ein Biotop sein kann, dass sich gärtnerische Nutzung und Naturschutz nicht ausschließen, ist unser Ziel.</w:t>
      </w:r>
    </w:p>
    <w:p w:rsidR="008C0E31" w:rsidRPr="00FA2CAA" w:rsidRDefault="002D3E83" w:rsidP="00971E05">
      <w:pPr>
        <w:spacing w:after="60"/>
        <w:jc w:val="both"/>
        <w:rPr>
          <w:color w:val="538135" w:themeColor="accent6" w:themeShade="BF"/>
          <w:sz w:val="20"/>
          <w:szCs w:val="16"/>
        </w:rPr>
      </w:pPr>
      <w:r w:rsidRPr="00FA2CAA">
        <w:rPr>
          <w:color w:val="538135" w:themeColor="accent6" w:themeShade="BF"/>
          <w:sz w:val="20"/>
          <w:szCs w:val="16"/>
        </w:rPr>
        <w:t>Wir wollen Kleingärtnern und anderen interessierten „Stadtmenschen“ nahebringen,</w:t>
      </w:r>
      <w:r w:rsidR="00801F89">
        <w:rPr>
          <w:color w:val="538135" w:themeColor="accent6" w:themeShade="BF"/>
          <w:sz w:val="20"/>
          <w:szCs w:val="16"/>
        </w:rPr>
        <w:t xml:space="preserve"> welches Potential ein naturnahes Gärtnern in sich birgt. Dabei soll neben dem Naturschutz der Anbau von Gartenerzeugnissen nicht vergessen werden. Wir wollen nur anders gärtnern und der Natur ihren Raum lassen und nicht alles nur unter dem Gesichtspunkt des „Nützlichen“ betrachten. </w:t>
      </w:r>
      <w:r w:rsidR="004B4BD5">
        <w:rPr>
          <w:color w:val="538135" w:themeColor="accent6" w:themeShade="BF"/>
          <w:sz w:val="20"/>
          <w:szCs w:val="16"/>
        </w:rPr>
        <w:t>E</w:t>
      </w:r>
      <w:r w:rsidR="00C2126D">
        <w:rPr>
          <w:color w:val="538135" w:themeColor="accent6" w:themeShade="BF"/>
          <w:sz w:val="20"/>
          <w:szCs w:val="16"/>
        </w:rPr>
        <w:t xml:space="preserve">in Wildkraut soll </w:t>
      </w:r>
      <w:r w:rsidR="00C90C3D">
        <w:rPr>
          <w:color w:val="538135" w:themeColor="accent6" w:themeShade="BF"/>
          <w:sz w:val="20"/>
          <w:szCs w:val="16"/>
        </w:rPr>
        <w:t xml:space="preserve">ebenso </w:t>
      </w:r>
      <w:r w:rsidR="00C2126D">
        <w:rPr>
          <w:color w:val="538135" w:themeColor="accent6" w:themeShade="BF"/>
          <w:sz w:val="20"/>
          <w:szCs w:val="16"/>
        </w:rPr>
        <w:t>seine Chance haben</w:t>
      </w:r>
      <w:r w:rsidR="00C90C3D">
        <w:rPr>
          <w:color w:val="538135" w:themeColor="accent6" w:themeShade="BF"/>
          <w:sz w:val="20"/>
          <w:szCs w:val="16"/>
        </w:rPr>
        <w:t xml:space="preserve"> wie</w:t>
      </w:r>
      <w:r w:rsidR="004B4BD5">
        <w:rPr>
          <w:color w:val="538135" w:themeColor="accent6" w:themeShade="BF"/>
          <w:sz w:val="20"/>
          <w:szCs w:val="16"/>
        </w:rPr>
        <w:t xml:space="preserve"> eine Rose, </w:t>
      </w:r>
      <w:r w:rsidR="00C90C3D">
        <w:rPr>
          <w:color w:val="538135" w:themeColor="accent6" w:themeShade="BF"/>
          <w:sz w:val="20"/>
          <w:szCs w:val="16"/>
        </w:rPr>
        <w:t>Biene</w:t>
      </w:r>
      <w:r w:rsidR="004B4BD5">
        <w:rPr>
          <w:color w:val="538135" w:themeColor="accent6" w:themeShade="BF"/>
          <w:sz w:val="20"/>
          <w:szCs w:val="16"/>
        </w:rPr>
        <w:t xml:space="preserve"> und</w:t>
      </w:r>
      <w:r w:rsidR="00C90C3D">
        <w:rPr>
          <w:color w:val="538135" w:themeColor="accent6" w:themeShade="BF"/>
          <w:sz w:val="20"/>
          <w:szCs w:val="16"/>
        </w:rPr>
        <w:t xml:space="preserve"> Hummel</w:t>
      </w:r>
      <w:r w:rsidR="004B4BD5">
        <w:rPr>
          <w:color w:val="538135" w:themeColor="accent6" w:themeShade="BF"/>
          <w:sz w:val="20"/>
          <w:szCs w:val="16"/>
        </w:rPr>
        <w:t xml:space="preserve"> ebenso wie</w:t>
      </w:r>
      <w:r w:rsidR="00C90C3D">
        <w:rPr>
          <w:color w:val="538135" w:themeColor="accent6" w:themeShade="BF"/>
          <w:sz w:val="20"/>
          <w:szCs w:val="16"/>
        </w:rPr>
        <w:t xml:space="preserve"> Spinne</w:t>
      </w:r>
      <w:r w:rsidR="004B4BD5">
        <w:rPr>
          <w:color w:val="538135" w:themeColor="accent6" w:themeShade="BF"/>
          <w:sz w:val="20"/>
          <w:szCs w:val="16"/>
        </w:rPr>
        <w:t xml:space="preserve">, Käfer, </w:t>
      </w:r>
      <w:r w:rsidR="00C90C3D">
        <w:rPr>
          <w:color w:val="538135" w:themeColor="accent6" w:themeShade="BF"/>
          <w:sz w:val="20"/>
          <w:szCs w:val="16"/>
        </w:rPr>
        <w:t>Schnecke</w:t>
      </w:r>
      <w:r w:rsidR="004B4BD5">
        <w:rPr>
          <w:color w:val="538135" w:themeColor="accent6" w:themeShade="BF"/>
          <w:sz w:val="20"/>
          <w:szCs w:val="16"/>
        </w:rPr>
        <w:t>, Kröte, Vogel, Fledermaus und Eidechse</w:t>
      </w:r>
      <w:r w:rsidR="00C2126D">
        <w:rPr>
          <w:color w:val="538135" w:themeColor="accent6" w:themeShade="BF"/>
          <w:sz w:val="20"/>
          <w:szCs w:val="16"/>
        </w:rPr>
        <w:t>.</w:t>
      </w:r>
    </w:p>
    <w:p w:rsidR="007E0611" w:rsidRDefault="00F77EEC" w:rsidP="002D3E83">
      <w:pPr>
        <w:spacing w:after="60"/>
        <w:rPr>
          <w:sz w:val="20"/>
          <w:szCs w:val="16"/>
        </w:rPr>
      </w:pPr>
      <w:r>
        <w:rPr>
          <w:b/>
          <w:color w:val="538135" w:themeColor="accent6" w:themeShade="BF"/>
          <w:sz w:val="24"/>
          <w:szCs w:val="16"/>
        </w:rPr>
        <w:br w:type="column"/>
      </w:r>
      <w:r w:rsidR="00AC1ACD" w:rsidRPr="007E0611">
        <w:rPr>
          <w:b/>
          <w:noProof/>
          <w:color w:val="385623" w:themeColor="accent6" w:themeShade="80"/>
          <w:sz w:val="36"/>
          <w:szCs w:val="16"/>
          <w:lang w:eastAsia="de-DE"/>
        </w:rPr>
        <mc:AlternateContent>
          <mc:Choice Requires="wps">
            <w:drawing>
              <wp:anchor distT="45720" distB="45720" distL="114300" distR="114300" simplePos="0" relativeHeight="251669504" behindDoc="0" locked="0" layoutInCell="1" allowOverlap="1" wp14:anchorId="08440CD9" wp14:editId="35ADA5EB">
                <wp:simplePos x="0" y="0"/>
                <wp:positionH relativeFrom="column">
                  <wp:posOffset>6350</wp:posOffset>
                </wp:positionH>
                <wp:positionV relativeFrom="paragraph">
                  <wp:posOffset>2507294</wp:posOffset>
                </wp:positionV>
                <wp:extent cx="3140710" cy="2458085"/>
                <wp:effectExtent l="38100" t="38100" r="116840" b="11366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458085"/>
                        </a:xfrm>
                        <a:prstGeom prst="rect">
                          <a:avLst/>
                        </a:prstGeom>
                        <a:solidFill>
                          <a:schemeClr val="accent6">
                            <a:lumMod val="20000"/>
                            <a:lumOff val="80000"/>
                          </a:schemeClr>
                        </a:solidFill>
                        <a:ln w="9525">
                          <a:solidFill>
                            <a:schemeClr val="accent6">
                              <a:lumMod val="60000"/>
                              <a:lumOff val="40000"/>
                            </a:schemeClr>
                          </a:solidFill>
                          <a:miter lim="800000"/>
                          <a:headEnd/>
                          <a:tailEnd/>
                        </a:ln>
                        <a:effectLst>
                          <a:outerShdw blurRad="50800" dist="38100" dir="2700000" algn="tl" rotWithShape="0">
                            <a:prstClr val="black">
                              <a:alpha val="40000"/>
                            </a:prstClr>
                          </a:outerShdw>
                        </a:effectLst>
                      </wps:spPr>
                      <wps:txbx>
                        <w:txbxContent>
                          <w:p w:rsidR="00AC1ACD" w:rsidRDefault="00AC1ACD" w:rsidP="00AC1ACD">
                            <w:pPr>
                              <w:spacing w:after="60"/>
                              <w:rPr>
                                <w:b/>
                                <w:color w:val="385623" w:themeColor="accent6" w:themeShade="80"/>
                                <w:sz w:val="28"/>
                                <w:szCs w:val="16"/>
                              </w:rPr>
                            </w:pPr>
                            <w:r w:rsidRPr="004A4944">
                              <w:rPr>
                                <w:b/>
                                <w:color w:val="385623" w:themeColor="accent6" w:themeShade="80"/>
                                <w:sz w:val="28"/>
                                <w:szCs w:val="16"/>
                              </w:rPr>
                              <w:t>Die kurze Geschichte des Projektes</w:t>
                            </w:r>
                          </w:p>
                          <w:p w:rsidR="00AC1ACD" w:rsidRDefault="00AC1ACD" w:rsidP="00AC1ACD">
                            <w:pPr>
                              <w:spacing w:after="60"/>
                              <w:rPr>
                                <w:color w:val="385623" w:themeColor="accent6" w:themeShade="80"/>
                                <w:sz w:val="20"/>
                                <w:szCs w:val="16"/>
                              </w:rPr>
                            </w:pPr>
                            <w:r>
                              <w:rPr>
                                <w:color w:val="385623" w:themeColor="accent6" w:themeShade="80"/>
                                <w:sz w:val="20"/>
                                <w:szCs w:val="16"/>
                              </w:rPr>
                              <w:t>Auf unserer Anlage gab es eine Parzelle, die sich wegen einer Bodenbela</w:t>
                            </w:r>
                            <w:r w:rsidR="00676F90">
                              <w:rPr>
                                <w:color w:val="385623" w:themeColor="accent6" w:themeShade="80"/>
                                <w:sz w:val="20"/>
                                <w:szCs w:val="16"/>
                              </w:rPr>
                              <w:t xml:space="preserve">stung nicht mehr verpachten </w:t>
                            </w:r>
                            <w:r w:rsidR="00676F90">
                              <w:rPr>
                                <w:color w:val="385623" w:themeColor="accent6" w:themeShade="80"/>
                                <w:sz w:val="20"/>
                                <w:szCs w:val="16"/>
                              </w:rPr>
                              <w:t>ließ</w:t>
                            </w:r>
                            <w:bookmarkStart w:id="0" w:name="_GoBack"/>
                            <w:bookmarkEnd w:id="0"/>
                            <w:r>
                              <w:rPr>
                                <w:color w:val="385623" w:themeColor="accent6" w:themeShade="80"/>
                                <w:sz w:val="20"/>
                                <w:szCs w:val="16"/>
                              </w:rPr>
                              <w:t>. Um daraus keinen illegalen Müllplatz werden zu lassen, ging von einem Vereinsmitglied die Initiative aus, daraus doch eine Gemeinschaftsfläche mit gestaltetem Grün zu machen. Andere Vereinsmitglieder und der Vorstand unterstützten diese Initiative und schon bald wurde das Projekt eines Natur- und Bildungsgartens geboren.</w:t>
                            </w:r>
                          </w:p>
                          <w:p w:rsidR="00AC1ACD" w:rsidRPr="00836405" w:rsidRDefault="00AC1ACD" w:rsidP="00AC1ACD">
                            <w:pPr>
                              <w:spacing w:after="60"/>
                              <w:rPr>
                                <w:color w:val="385623" w:themeColor="accent6" w:themeShade="80"/>
                                <w:sz w:val="20"/>
                                <w:szCs w:val="16"/>
                              </w:rPr>
                            </w:pPr>
                            <w:r>
                              <w:rPr>
                                <w:color w:val="385623" w:themeColor="accent6" w:themeShade="80"/>
                                <w:sz w:val="20"/>
                                <w:szCs w:val="16"/>
                              </w:rPr>
                              <w:t>Mit Engagement der Mitglieder und finanzieller, sowie materieller Unterstützung durch das Bezirksamt Lichtenberg und den Bezirksverband Lichtenberg der Gartenfreunde konnte das Projekt vorankommen.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40CD9" id="_x0000_t202" coordsize="21600,21600" o:spt="202" path="m,l,21600r21600,l21600,xe">
                <v:stroke joinstyle="miter"/>
                <v:path gradientshapeok="t" o:connecttype="rect"/>
              </v:shapetype>
              <v:shape id="_x0000_s1029" type="#_x0000_t202" style="position:absolute;margin-left:.5pt;margin-top:197.4pt;width:247.3pt;height:193.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" fillcolor="#e2efd9 [665]" strokecolor="#a8d08d [1945]">
                <v:shadow on="t" color="black" opacity="26214f" origin="-.5,-.5" offset=".74836mm,.74836mm"/>
                <v:textbox>
                  <w:txbxContent>
                    <w:p w:rsidR="00AC1ACD" w:rsidRDefault="00AC1ACD" w:rsidP="00AC1ACD">
                      <w:pPr>
                        <w:spacing w:after="60"/>
                        <w:rPr>
                          <w:b/>
                          <w:color w:val="385623" w:themeColor="accent6" w:themeShade="80"/>
                          <w:sz w:val="28"/>
                          <w:szCs w:val="16"/>
                        </w:rPr>
                      </w:pPr>
                      <w:r w:rsidRPr="004A4944">
                        <w:rPr>
                          <w:b/>
                          <w:color w:val="385623" w:themeColor="accent6" w:themeShade="80"/>
                          <w:sz w:val="28"/>
                          <w:szCs w:val="16"/>
                        </w:rPr>
                        <w:t>Die kurze Geschichte des Projektes</w:t>
                      </w:r>
                    </w:p>
                    <w:p w:rsidR="00AC1ACD" w:rsidRDefault="00AC1ACD" w:rsidP="00AC1ACD">
                      <w:pPr>
                        <w:spacing w:after="60"/>
                        <w:rPr>
                          <w:color w:val="385623" w:themeColor="accent6" w:themeShade="80"/>
                          <w:sz w:val="20"/>
                          <w:szCs w:val="16"/>
                        </w:rPr>
                      </w:pPr>
                      <w:r>
                        <w:rPr>
                          <w:color w:val="385623" w:themeColor="accent6" w:themeShade="80"/>
                          <w:sz w:val="20"/>
                          <w:szCs w:val="16"/>
                        </w:rPr>
                        <w:t>Auf unserer Anlage gab es eine Parzelle, die sich wegen einer Bodenbela</w:t>
                      </w:r>
                      <w:r w:rsidR="00676F90">
                        <w:rPr>
                          <w:color w:val="385623" w:themeColor="accent6" w:themeShade="80"/>
                          <w:sz w:val="20"/>
                          <w:szCs w:val="16"/>
                        </w:rPr>
                        <w:t xml:space="preserve">stung nicht mehr verpachten </w:t>
                      </w:r>
                      <w:r w:rsidR="00676F90">
                        <w:rPr>
                          <w:color w:val="385623" w:themeColor="accent6" w:themeShade="80"/>
                          <w:sz w:val="20"/>
                          <w:szCs w:val="16"/>
                        </w:rPr>
                        <w:t>ließ</w:t>
                      </w:r>
                      <w:bookmarkStart w:id="1" w:name="_GoBack"/>
                      <w:bookmarkEnd w:id="1"/>
                      <w:r>
                        <w:rPr>
                          <w:color w:val="385623" w:themeColor="accent6" w:themeShade="80"/>
                          <w:sz w:val="20"/>
                          <w:szCs w:val="16"/>
                        </w:rPr>
                        <w:t>. Um daraus keinen illegalen Müllplatz werden zu lassen, ging von einem Vereinsmitglied die Initiative aus, daraus doch eine Gemeinschaftsfläche mit gestaltetem Grün zu machen. Andere Vereinsmitglieder und der Vorstand unterstützten diese Initiative und schon bald wurde das Projekt eines Natur- und Bildungsgartens geboren.</w:t>
                      </w:r>
                    </w:p>
                    <w:p w:rsidR="00AC1ACD" w:rsidRPr="00836405" w:rsidRDefault="00AC1ACD" w:rsidP="00AC1ACD">
                      <w:pPr>
                        <w:spacing w:after="60"/>
                        <w:rPr>
                          <w:color w:val="385623" w:themeColor="accent6" w:themeShade="80"/>
                          <w:sz w:val="20"/>
                          <w:szCs w:val="16"/>
                        </w:rPr>
                      </w:pPr>
                      <w:r>
                        <w:rPr>
                          <w:color w:val="385623" w:themeColor="accent6" w:themeShade="80"/>
                          <w:sz w:val="20"/>
                          <w:szCs w:val="16"/>
                        </w:rPr>
                        <w:t>Mit Engagement der Mitglieder und finanzieller, sowie materieller Unterstützung durch das Bezirksamt Lichtenberg und den Bezirksverband Lichtenberg der Gartenfreunde konnte das Projekt vorankommen.</w:t>
                      </w:r>
                    </w:p>
                  </w:txbxContent>
                </v:textbox>
                <w10:wrap type="square"/>
              </v:shape>
            </w:pict>
          </mc:Fallback>
        </mc:AlternateContent>
      </w:r>
      <w:r w:rsidR="00270DE3">
        <w:rPr>
          <w:b/>
          <w:noProof/>
          <w:color w:val="385623" w:themeColor="accent6" w:themeShade="80"/>
          <w:sz w:val="28"/>
          <w:szCs w:val="16"/>
          <w:lang w:eastAsia="de-DE"/>
        </w:rPr>
        <w:drawing>
          <wp:inline distT="0" distB="0" distL="0" distR="0" wp14:anchorId="484F3A98" wp14:editId="2287BFF3">
            <wp:extent cx="3135086" cy="2346998"/>
            <wp:effectExtent l="0" t="0" r="8255" b="0"/>
            <wp:docPr id="3" name="Grafik 3" descr="C:\Users\Peter\AppData\Local\Microsoft\Windows\INetCache\Content.Word\heim026_1a_8x6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INetCache\Content.Word\heim026_1a_8x6c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2488" cy="2352539"/>
                    </a:xfrm>
                    <a:prstGeom prst="rect">
                      <a:avLst/>
                    </a:prstGeom>
                    <a:noFill/>
                    <a:ln>
                      <a:noFill/>
                    </a:ln>
                  </pic:spPr>
                </pic:pic>
              </a:graphicData>
            </a:graphic>
          </wp:inline>
        </w:drawing>
      </w:r>
    </w:p>
    <w:p w:rsidR="00AC1ACD" w:rsidRPr="007E0611" w:rsidRDefault="00885698" w:rsidP="002D3E83">
      <w:pPr>
        <w:spacing w:after="60"/>
        <w:rPr>
          <w:sz w:val="20"/>
          <w:szCs w:val="16"/>
        </w:rPr>
      </w:pPr>
      <w:r>
        <w:rPr>
          <w:noProof/>
          <w:sz w:val="20"/>
          <w:szCs w:val="16"/>
          <w:lang w:eastAsia="de-DE"/>
        </w:rPr>
        <w:drawing>
          <wp:inline distT="0" distB="0" distL="0" distR="0">
            <wp:extent cx="3147669" cy="20472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4326_1a_6x5cm.jpg"/>
                    <pic:cNvPicPr/>
                  </pic:nvPicPr>
                  <pic:blipFill rotWithShape="1">
                    <a:blip r:embed="rId12" cstate="print">
                      <a:extLst>
                        <a:ext uri="{28A0092B-C50C-407E-A947-70E740481C1C}">
                          <a14:useLocalDpi xmlns:a14="http://schemas.microsoft.com/office/drawing/2010/main" val="0"/>
                        </a:ext>
                      </a:extLst>
                    </a:blip>
                    <a:srcRect t="2440" b="-1"/>
                    <a:stretch/>
                  </pic:blipFill>
                  <pic:spPr bwMode="auto">
                    <a:xfrm>
                      <a:off x="0" y="0"/>
                      <a:ext cx="3158705" cy="2054418"/>
                    </a:xfrm>
                    <a:prstGeom prst="rect">
                      <a:avLst/>
                    </a:prstGeom>
                    <a:ln>
                      <a:noFill/>
                    </a:ln>
                    <a:extLst>
                      <a:ext uri="{53640926-AAD7-44D8-BBD7-CCE9431645EC}">
                        <a14:shadowObscured xmlns:a14="http://schemas.microsoft.com/office/drawing/2010/main"/>
                      </a:ext>
                    </a:extLst>
                  </pic:spPr>
                </pic:pic>
              </a:graphicData>
            </a:graphic>
          </wp:inline>
        </w:drawing>
      </w:r>
    </w:p>
    <w:sectPr w:rsidR="00AC1ACD" w:rsidRPr="007E0611" w:rsidSect="00C90C3D">
      <w:pgSz w:w="16838" w:h="11906" w:orient="landscape" w:code="9"/>
      <w:pgMar w:top="284" w:right="284" w:bottom="284"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5E0B"/>
    <w:multiLevelType w:val="hybridMultilevel"/>
    <w:tmpl w:val="1A28B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1DE2FAA"/>
    <w:multiLevelType w:val="hybridMultilevel"/>
    <w:tmpl w:val="E9E48C88"/>
    <w:lvl w:ilvl="0" w:tplc="DE36441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2225E3"/>
    <w:multiLevelType w:val="hybridMultilevel"/>
    <w:tmpl w:val="58FE6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B1D"/>
    <w:rsid w:val="00032D8F"/>
    <w:rsid w:val="0003604B"/>
    <w:rsid w:val="00067022"/>
    <w:rsid w:val="000720CA"/>
    <w:rsid w:val="000C773F"/>
    <w:rsid w:val="00142006"/>
    <w:rsid w:val="00165253"/>
    <w:rsid w:val="001D28D1"/>
    <w:rsid w:val="00240272"/>
    <w:rsid w:val="00244493"/>
    <w:rsid w:val="00270DE3"/>
    <w:rsid w:val="002D3E83"/>
    <w:rsid w:val="00326D5A"/>
    <w:rsid w:val="003A3A85"/>
    <w:rsid w:val="003B6D80"/>
    <w:rsid w:val="004331A3"/>
    <w:rsid w:val="00453734"/>
    <w:rsid w:val="00462DD8"/>
    <w:rsid w:val="004A4944"/>
    <w:rsid w:val="004B4BD5"/>
    <w:rsid w:val="00505614"/>
    <w:rsid w:val="00552B1E"/>
    <w:rsid w:val="005B4D0E"/>
    <w:rsid w:val="005D6971"/>
    <w:rsid w:val="006010D2"/>
    <w:rsid w:val="0060539F"/>
    <w:rsid w:val="0062387E"/>
    <w:rsid w:val="00626052"/>
    <w:rsid w:val="00626464"/>
    <w:rsid w:val="00676BCE"/>
    <w:rsid w:val="00676F90"/>
    <w:rsid w:val="007017CE"/>
    <w:rsid w:val="00725041"/>
    <w:rsid w:val="007E0611"/>
    <w:rsid w:val="00801F89"/>
    <w:rsid w:val="008237C5"/>
    <w:rsid w:val="00836405"/>
    <w:rsid w:val="00862777"/>
    <w:rsid w:val="00885698"/>
    <w:rsid w:val="008A26EB"/>
    <w:rsid w:val="008A312C"/>
    <w:rsid w:val="008C0E31"/>
    <w:rsid w:val="008F04D1"/>
    <w:rsid w:val="0091157A"/>
    <w:rsid w:val="00971E05"/>
    <w:rsid w:val="00984B1D"/>
    <w:rsid w:val="009A178B"/>
    <w:rsid w:val="00A30164"/>
    <w:rsid w:val="00A56995"/>
    <w:rsid w:val="00A673E5"/>
    <w:rsid w:val="00A721A8"/>
    <w:rsid w:val="00AC1ACD"/>
    <w:rsid w:val="00AF71D1"/>
    <w:rsid w:val="00B44EAA"/>
    <w:rsid w:val="00B74088"/>
    <w:rsid w:val="00B741E9"/>
    <w:rsid w:val="00BB0314"/>
    <w:rsid w:val="00BB1F90"/>
    <w:rsid w:val="00BB48C4"/>
    <w:rsid w:val="00BE7780"/>
    <w:rsid w:val="00BF7C5B"/>
    <w:rsid w:val="00C2126D"/>
    <w:rsid w:val="00C90C3D"/>
    <w:rsid w:val="00D500F3"/>
    <w:rsid w:val="00D53637"/>
    <w:rsid w:val="00DA7AA0"/>
    <w:rsid w:val="00DC764B"/>
    <w:rsid w:val="00DD1FF0"/>
    <w:rsid w:val="00DD631D"/>
    <w:rsid w:val="00E15CC2"/>
    <w:rsid w:val="00E82241"/>
    <w:rsid w:val="00F03D10"/>
    <w:rsid w:val="00F278A7"/>
    <w:rsid w:val="00F77EEC"/>
    <w:rsid w:val="00FA2CAA"/>
    <w:rsid w:val="00FC1246"/>
    <w:rsid w:val="00FF6D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B70FB"/>
  <w15:chartTrackingRefBased/>
  <w15:docId w15:val="{9C16416E-F638-45DB-AB10-729B17204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82241"/>
    <w:pPr>
      <w:ind w:left="720"/>
      <w:contextualSpacing/>
    </w:pPr>
  </w:style>
  <w:style w:type="paragraph" w:styleId="Sprechblasentext">
    <w:name w:val="Balloon Text"/>
    <w:basedOn w:val="Standard"/>
    <w:link w:val="SprechblasentextZchn"/>
    <w:uiPriority w:val="99"/>
    <w:semiHidden/>
    <w:unhideWhenUsed/>
    <w:rsid w:val="0088569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5698"/>
    <w:rPr>
      <w:rFonts w:ascii="Segoe UI" w:hAnsi="Segoe UI" w:cs="Segoe UI"/>
      <w:sz w:val="18"/>
      <w:szCs w:val="18"/>
    </w:rPr>
  </w:style>
  <w:style w:type="character" w:styleId="Hyperlink">
    <w:name w:val="Hyperlink"/>
    <w:basedOn w:val="Absatz-Standardschriftart"/>
    <w:uiPriority w:val="99"/>
    <w:unhideWhenUsed/>
    <w:rsid w:val="009A17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2161</Characters>
  <Application>Microsoft Office Word</Application>
  <DocSecurity>0</DocSecurity>
  <Lines>18</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55</cp:revision>
  <cp:lastPrinted>2016-07-03T07:38:00Z</cp:lastPrinted>
  <dcterms:created xsi:type="dcterms:W3CDTF">2016-06-30T20:05:00Z</dcterms:created>
  <dcterms:modified xsi:type="dcterms:W3CDTF">2016-07-07T20:16:00Z</dcterms:modified>
</cp:coreProperties>
</file>